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0528" w:rsidRDefault="00D32847">
      <w:r>
        <w:rPr>
          <w:noProof/>
          <w:lang w:val="en-IE" w:eastAsia="en-IE"/>
        </w:rPr>
        <mc:AlternateContent>
          <mc:Choice Requires="wps">
            <w:drawing>
              <wp:anchor distT="182880" distB="182880" distL="114300" distR="114300" simplePos="0" relativeHeight="251659264" behindDoc="0" locked="0" layoutInCell="1" allowOverlap="1" wp14:anchorId="7B5FEF29" wp14:editId="2A66FF37">
                <wp:simplePos x="0" y="0"/>
                <wp:positionH relativeFrom="margin">
                  <wp:align>right</wp:align>
                </wp:positionH>
                <wp:positionV relativeFrom="margin">
                  <wp:posOffset>4248150</wp:posOffset>
                </wp:positionV>
                <wp:extent cx="6638925" cy="647700"/>
                <wp:effectExtent l="0" t="0" r="9525" b="0"/>
                <wp:wrapTopAndBottom/>
                <wp:docPr id="4" name="Rectangle 4" descr="Color-block pull quote"/>
                <wp:cNvGraphicFramePr/>
                <a:graphic xmlns:a="http://schemas.openxmlformats.org/drawingml/2006/main">
                  <a:graphicData uri="http://schemas.microsoft.com/office/word/2010/wordprocessingShape">
                    <wps:wsp>
                      <wps:cNvSpPr/>
                      <wps:spPr>
                        <a:xfrm>
                          <a:off x="0" y="0"/>
                          <a:ext cx="6638925" cy="64770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19E3" w:rsidRPr="00C949C3" w:rsidRDefault="001619E3" w:rsidP="00381E0B">
                            <w:pPr>
                              <w:rPr>
                                <w:rFonts w:asciiTheme="minorHAnsi" w:hAnsiTheme="minorHAnsi"/>
                                <w:b/>
                                <w:color w:val="000000" w:themeColor="text1"/>
                                <w:sz w:val="28"/>
                                <w:szCs w:val="28"/>
                              </w:rPr>
                            </w:pPr>
                            <w:r w:rsidRPr="00C949C3">
                              <w:rPr>
                                <w:rFonts w:asciiTheme="minorHAnsi" w:hAnsiTheme="minorHAnsi"/>
                                <w:b/>
                                <w:color w:val="000000" w:themeColor="text1"/>
                                <w:sz w:val="28"/>
                                <w:szCs w:val="28"/>
                              </w:rPr>
                              <w:t xml:space="preserve">Dates: </w:t>
                            </w:r>
                            <w:r w:rsidR="00EC7CD1" w:rsidRPr="00C949C3">
                              <w:rPr>
                                <w:rFonts w:asciiTheme="minorHAnsi" w:hAnsiTheme="minorHAnsi"/>
                                <w:b/>
                                <w:color w:val="000000" w:themeColor="text1"/>
                                <w:sz w:val="28"/>
                                <w:szCs w:val="28"/>
                              </w:rPr>
                              <w:t xml:space="preserve">  </w:t>
                            </w:r>
                            <w:r w:rsidR="00B40546">
                              <w:rPr>
                                <w:rFonts w:asciiTheme="minorHAnsi" w:hAnsiTheme="minorHAnsi"/>
                                <w:b/>
                                <w:color w:val="000000" w:themeColor="text1"/>
                                <w:sz w:val="28"/>
                                <w:szCs w:val="28"/>
                              </w:rPr>
                              <w:t xml:space="preserve">Sunday </w:t>
                            </w:r>
                            <w:r w:rsidR="00C949C3" w:rsidRPr="00C949C3">
                              <w:rPr>
                                <w:rFonts w:asciiTheme="minorHAnsi" w:hAnsiTheme="minorHAnsi"/>
                                <w:b/>
                                <w:color w:val="000000" w:themeColor="text1"/>
                                <w:sz w:val="28"/>
                                <w:szCs w:val="28"/>
                              </w:rPr>
                              <w:t>20</w:t>
                            </w:r>
                            <w:r w:rsidR="00C949C3" w:rsidRPr="00C949C3">
                              <w:rPr>
                                <w:rFonts w:asciiTheme="minorHAnsi" w:hAnsiTheme="minorHAnsi"/>
                                <w:b/>
                                <w:color w:val="000000" w:themeColor="text1"/>
                                <w:sz w:val="28"/>
                                <w:szCs w:val="28"/>
                                <w:vertAlign w:val="superscript"/>
                              </w:rPr>
                              <w:t>th</w:t>
                            </w:r>
                            <w:r w:rsidR="00381E0B">
                              <w:rPr>
                                <w:rFonts w:asciiTheme="minorHAnsi" w:hAnsiTheme="minorHAnsi"/>
                                <w:b/>
                                <w:color w:val="000000" w:themeColor="text1"/>
                                <w:sz w:val="28"/>
                                <w:szCs w:val="28"/>
                              </w:rPr>
                              <w:t>, Monday 21</w:t>
                            </w:r>
                            <w:r w:rsidR="00381E0B" w:rsidRPr="00381E0B">
                              <w:rPr>
                                <w:rFonts w:asciiTheme="minorHAnsi" w:hAnsiTheme="minorHAnsi"/>
                                <w:b/>
                                <w:color w:val="000000" w:themeColor="text1"/>
                                <w:sz w:val="28"/>
                                <w:szCs w:val="28"/>
                                <w:vertAlign w:val="superscript"/>
                              </w:rPr>
                              <w:t>st</w:t>
                            </w:r>
                            <w:r w:rsidR="00381E0B">
                              <w:rPr>
                                <w:rFonts w:asciiTheme="minorHAnsi" w:hAnsiTheme="minorHAnsi"/>
                                <w:b/>
                                <w:color w:val="000000" w:themeColor="text1"/>
                                <w:sz w:val="28"/>
                                <w:szCs w:val="28"/>
                              </w:rPr>
                              <w:t>, Tuesday 22</w:t>
                            </w:r>
                            <w:r w:rsidR="00381E0B" w:rsidRPr="00381E0B">
                              <w:rPr>
                                <w:rFonts w:asciiTheme="minorHAnsi" w:hAnsiTheme="minorHAnsi"/>
                                <w:b/>
                                <w:color w:val="000000" w:themeColor="text1"/>
                                <w:sz w:val="28"/>
                                <w:szCs w:val="28"/>
                                <w:vertAlign w:val="superscript"/>
                              </w:rPr>
                              <w:t>nd</w:t>
                            </w:r>
                            <w:r w:rsidR="00381E0B">
                              <w:rPr>
                                <w:rFonts w:asciiTheme="minorHAnsi" w:hAnsiTheme="minorHAnsi"/>
                                <w:b/>
                                <w:color w:val="000000" w:themeColor="text1"/>
                                <w:sz w:val="28"/>
                                <w:szCs w:val="28"/>
                              </w:rPr>
                              <w:t>, Wednesday 23</w:t>
                            </w:r>
                            <w:r w:rsidR="00381E0B" w:rsidRPr="00381E0B">
                              <w:rPr>
                                <w:rFonts w:asciiTheme="minorHAnsi" w:hAnsiTheme="minorHAnsi"/>
                                <w:b/>
                                <w:color w:val="000000" w:themeColor="text1"/>
                                <w:sz w:val="28"/>
                                <w:szCs w:val="28"/>
                                <w:vertAlign w:val="superscript"/>
                              </w:rPr>
                              <w:t>rd</w:t>
                            </w:r>
                            <w:r w:rsidR="00381E0B">
                              <w:rPr>
                                <w:rFonts w:asciiTheme="minorHAnsi" w:hAnsiTheme="minorHAnsi"/>
                                <w:b/>
                                <w:color w:val="000000" w:themeColor="text1"/>
                                <w:sz w:val="28"/>
                                <w:szCs w:val="28"/>
                              </w:rPr>
                              <w:t>, Thursday 24</w:t>
                            </w:r>
                            <w:r w:rsidR="00381E0B" w:rsidRPr="00381E0B">
                              <w:rPr>
                                <w:rFonts w:asciiTheme="minorHAnsi" w:hAnsiTheme="minorHAnsi"/>
                                <w:b/>
                                <w:color w:val="000000" w:themeColor="text1"/>
                                <w:sz w:val="28"/>
                                <w:szCs w:val="28"/>
                                <w:vertAlign w:val="superscript"/>
                              </w:rPr>
                              <w:t>th</w:t>
                            </w:r>
                            <w:r w:rsidR="00381E0B">
                              <w:rPr>
                                <w:rFonts w:asciiTheme="minorHAnsi" w:hAnsiTheme="minorHAnsi"/>
                                <w:b/>
                                <w:color w:val="000000" w:themeColor="text1"/>
                                <w:sz w:val="28"/>
                                <w:szCs w:val="28"/>
                              </w:rPr>
                              <w:t xml:space="preserve">    </w:t>
                            </w:r>
                          </w:p>
                          <w:p w:rsidR="00D32847" w:rsidRPr="008E5E17" w:rsidRDefault="00381E0B" w:rsidP="001619E3">
                            <w:pPr>
                              <w:rPr>
                                <w:sz w:val="28"/>
                                <w:szCs w:val="28"/>
                              </w:rPr>
                            </w:pPr>
                            <w:r>
                              <w:rPr>
                                <w:sz w:val="28"/>
                                <w:szCs w:val="28"/>
                              </w:rPr>
                              <w:tab/>
                              <w:t xml:space="preserve">    </w:t>
                            </w:r>
                            <w:r>
                              <w:rPr>
                                <w:rFonts w:asciiTheme="minorHAnsi" w:hAnsiTheme="minorHAnsi"/>
                                <w:b/>
                                <w:color w:val="000000" w:themeColor="text1"/>
                                <w:sz w:val="28"/>
                                <w:szCs w:val="28"/>
                              </w:rPr>
                              <w:t xml:space="preserve">Thursday, Friday </w:t>
                            </w:r>
                            <w:r w:rsidRPr="00C949C3">
                              <w:rPr>
                                <w:rFonts w:asciiTheme="minorHAnsi" w:hAnsiTheme="minorHAnsi"/>
                                <w:b/>
                                <w:color w:val="000000" w:themeColor="text1"/>
                                <w:sz w:val="28"/>
                                <w:szCs w:val="28"/>
                              </w:rPr>
                              <w:t>25</w:t>
                            </w:r>
                            <w:r w:rsidRPr="00C949C3">
                              <w:rPr>
                                <w:rFonts w:asciiTheme="minorHAnsi" w:hAnsiTheme="minorHAnsi"/>
                                <w:b/>
                                <w:color w:val="000000" w:themeColor="text1"/>
                                <w:sz w:val="28"/>
                                <w:szCs w:val="28"/>
                                <w:vertAlign w:val="superscript"/>
                              </w:rPr>
                              <w:t>th</w:t>
                            </w:r>
                            <w:r w:rsidRPr="00C949C3">
                              <w:rPr>
                                <w:rFonts w:asciiTheme="minorHAnsi" w:hAnsiTheme="minorHAnsi"/>
                                <w:b/>
                                <w:color w:val="000000" w:themeColor="text1"/>
                                <w:sz w:val="28"/>
                                <w:szCs w:val="28"/>
                              </w:rPr>
                              <w:t xml:space="preserve"> May 2018</w:t>
                            </w:r>
                          </w:p>
                          <w:p w:rsidR="001619E3" w:rsidRPr="008E5E17" w:rsidRDefault="00EC7CD1" w:rsidP="001619E3">
                            <w:pPr>
                              <w:rPr>
                                <w:sz w:val="28"/>
                                <w:szCs w:val="28"/>
                              </w:rPr>
                            </w:pPr>
                            <w:r w:rsidRPr="008E5E17">
                              <w:rPr>
                                <w:sz w:val="28"/>
                                <w:szCs w:val="28"/>
                              </w:rPr>
                              <w:t xml:space="preserve">             </w:t>
                            </w:r>
                            <w:r w:rsidR="001619E3" w:rsidRPr="008E5E17">
                              <w:rPr>
                                <w:sz w:val="28"/>
                                <w:szCs w:val="28"/>
                              </w:rPr>
                              <w:t>2018</w:t>
                            </w:r>
                          </w:p>
                          <w:p w:rsidR="001619E3" w:rsidRPr="00CD6167" w:rsidRDefault="00EC7CD1" w:rsidP="001619E3">
                            <w:pPr>
                              <w:rPr>
                                <w:sz w:val="28"/>
                                <w:szCs w:val="28"/>
                              </w:rPr>
                            </w:pPr>
                            <w:r w:rsidRPr="008E5E17">
                              <w:rPr>
                                <w:sz w:val="28"/>
                                <w:szCs w:val="28"/>
                              </w:rPr>
                              <w:t xml:space="preserve">             </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FEF29" id="Rectangle 4" o:spid="_x0000_s1026" alt="Color-block pull quote" style="position:absolute;margin-left:471.55pt;margin-top:334.5pt;width:522.75pt;height:51pt;z-index:251659264;visibility:visible;mso-wrap-style:square;mso-width-percent:0;mso-height-percent:0;mso-wrap-distance-left:9pt;mso-wrap-distance-top:14.4pt;mso-wrap-distance-right:9pt;mso-wrap-distance-bottom:14.4pt;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" fillcolor="#9cc2e5 [1940]" stroked="f" strokeweight="1pt">
                <v:textbox inset="28.8pt,7.2pt,28.8pt,7.2pt">
                  <w:txbxContent>
                    <w:p w:rsidR="001619E3" w:rsidRPr="00C949C3" w:rsidRDefault="001619E3" w:rsidP="00381E0B">
                      <w:pPr>
                        <w:rPr>
                          <w:rFonts w:asciiTheme="minorHAnsi" w:hAnsiTheme="minorHAnsi"/>
                          <w:b/>
                          <w:color w:val="000000" w:themeColor="text1"/>
                          <w:sz w:val="28"/>
                          <w:szCs w:val="28"/>
                        </w:rPr>
                      </w:pPr>
                      <w:r w:rsidRPr="00C949C3">
                        <w:rPr>
                          <w:rFonts w:asciiTheme="minorHAnsi" w:hAnsiTheme="minorHAnsi"/>
                          <w:b/>
                          <w:color w:val="000000" w:themeColor="text1"/>
                          <w:sz w:val="28"/>
                          <w:szCs w:val="28"/>
                        </w:rPr>
                        <w:t xml:space="preserve">Dates: </w:t>
                      </w:r>
                      <w:r w:rsidR="00EC7CD1" w:rsidRPr="00C949C3">
                        <w:rPr>
                          <w:rFonts w:asciiTheme="minorHAnsi" w:hAnsiTheme="minorHAnsi"/>
                          <w:b/>
                          <w:color w:val="000000" w:themeColor="text1"/>
                          <w:sz w:val="28"/>
                          <w:szCs w:val="28"/>
                        </w:rPr>
                        <w:t xml:space="preserve">  </w:t>
                      </w:r>
                      <w:r w:rsidR="00B40546">
                        <w:rPr>
                          <w:rFonts w:asciiTheme="minorHAnsi" w:hAnsiTheme="minorHAnsi"/>
                          <w:b/>
                          <w:color w:val="000000" w:themeColor="text1"/>
                          <w:sz w:val="28"/>
                          <w:szCs w:val="28"/>
                        </w:rPr>
                        <w:t xml:space="preserve">Sunday </w:t>
                      </w:r>
                      <w:r w:rsidR="00C949C3" w:rsidRPr="00C949C3">
                        <w:rPr>
                          <w:rFonts w:asciiTheme="minorHAnsi" w:hAnsiTheme="minorHAnsi"/>
                          <w:b/>
                          <w:color w:val="000000" w:themeColor="text1"/>
                          <w:sz w:val="28"/>
                          <w:szCs w:val="28"/>
                        </w:rPr>
                        <w:t>20</w:t>
                      </w:r>
                      <w:r w:rsidR="00C949C3" w:rsidRPr="00C949C3">
                        <w:rPr>
                          <w:rFonts w:asciiTheme="minorHAnsi" w:hAnsiTheme="minorHAnsi"/>
                          <w:b/>
                          <w:color w:val="000000" w:themeColor="text1"/>
                          <w:sz w:val="28"/>
                          <w:szCs w:val="28"/>
                          <w:vertAlign w:val="superscript"/>
                        </w:rPr>
                        <w:t>th</w:t>
                      </w:r>
                      <w:r w:rsidR="00381E0B">
                        <w:rPr>
                          <w:rFonts w:asciiTheme="minorHAnsi" w:hAnsiTheme="minorHAnsi"/>
                          <w:b/>
                          <w:color w:val="000000" w:themeColor="text1"/>
                          <w:sz w:val="28"/>
                          <w:szCs w:val="28"/>
                        </w:rPr>
                        <w:t>, Monday 21</w:t>
                      </w:r>
                      <w:r w:rsidR="00381E0B" w:rsidRPr="00381E0B">
                        <w:rPr>
                          <w:rFonts w:asciiTheme="minorHAnsi" w:hAnsiTheme="minorHAnsi"/>
                          <w:b/>
                          <w:color w:val="000000" w:themeColor="text1"/>
                          <w:sz w:val="28"/>
                          <w:szCs w:val="28"/>
                          <w:vertAlign w:val="superscript"/>
                        </w:rPr>
                        <w:t>st</w:t>
                      </w:r>
                      <w:r w:rsidR="00381E0B">
                        <w:rPr>
                          <w:rFonts w:asciiTheme="minorHAnsi" w:hAnsiTheme="minorHAnsi"/>
                          <w:b/>
                          <w:color w:val="000000" w:themeColor="text1"/>
                          <w:sz w:val="28"/>
                          <w:szCs w:val="28"/>
                        </w:rPr>
                        <w:t>, Tuesday 22</w:t>
                      </w:r>
                      <w:r w:rsidR="00381E0B" w:rsidRPr="00381E0B">
                        <w:rPr>
                          <w:rFonts w:asciiTheme="minorHAnsi" w:hAnsiTheme="minorHAnsi"/>
                          <w:b/>
                          <w:color w:val="000000" w:themeColor="text1"/>
                          <w:sz w:val="28"/>
                          <w:szCs w:val="28"/>
                          <w:vertAlign w:val="superscript"/>
                        </w:rPr>
                        <w:t>nd</w:t>
                      </w:r>
                      <w:r w:rsidR="00381E0B">
                        <w:rPr>
                          <w:rFonts w:asciiTheme="minorHAnsi" w:hAnsiTheme="minorHAnsi"/>
                          <w:b/>
                          <w:color w:val="000000" w:themeColor="text1"/>
                          <w:sz w:val="28"/>
                          <w:szCs w:val="28"/>
                        </w:rPr>
                        <w:t>, Wednesday 23</w:t>
                      </w:r>
                      <w:r w:rsidR="00381E0B" w:rsidRPr="00381E0B">
                        <w:rPr>
                          <w:rFonts w:asciiTheme="minorHAnsi" w:hAnsiTheme="minorHAnsi"/>
                          <w:b/>
                          <w:color w:val="000000" w:themeColor="text1"/>
                          <w:sz w:val="28"/>
                          <w:szCs w:val="28"/>
                          <w:vertAlign w:val="superscript"/>
                        </w:rPr>
                        <w:t>rd</w:t>
                      </w:r>
                      <w:r w:rsidR="00381E0B">
                        <w:rPr>
                          <w:rFonts w:asciiTheme="minorHAnsi" w:hAnsiTheme="minorHAnsi"/>
                          <w:b/>
                          <w:color w:val="000000" w:themeColor="text1"/>
                          <w:sz w:val="28"/>
                          <w:szCs w:val="28"/>
                        </w:rPr>
                        <w:t>, Thursday 24</w:t>
                      </w:r>
                      <w:r w:rsidR="00381E0B" w:rsidRPr="00381E0B">
                        <w:rPr>
                          <w:rFonts w:asciiTheme="minorHAnsi" w:hAnsiTheme="minorHAnsi"/>
                          <w:b/>
                          <w:color w:val="000000" w:themeColor="text1"/>
                          <w:sz w:val="28"/>
                          <w:szCs w:val="28"/>
                          <w:vertAlign w:val="superscript"/>
                        </w:rPr>
                        <w:t>th</w:t>
                      </w:r>
                      <w:r w:rsidR="00381E0B">
                        <w:rPr>
                          <w:rFonts w:asciiTheme="minorHAnsi" w:hAnsiTheme="minorHAnsi"/>
                          <w:b/>
                          <w:color w:val="000000" w:themeColor="text1"/>
                          <w:sz w:val="28"/>
                          <w:szCs w:val="28"/>
                        </w:rPr>
                        <w:t xml:space="preserve">    </w:t>
                      </w:r>
                    </w:p>
                    <w:p w:rsidR="00D32847" w:rsidRPr="008E5E17" w:rsidRDefault="00381E0B" w:rsidP="001619E3">
                      <w:pPr>
                        <w:rPr>
                          <w:sz w:val="28"/>
                          <w:szCs w:val="28"/>
                        </w:rPr>
                      </w:pPr>
                      <w:r>
                        <w:rPr>
                          <w:sz w:val="28"/>
                          <w:szCs w:val="28"/>
                        </w:rPr>
                        <w:tab/>
                        <w:t xml:space="preserve">    </w:t>
                      </w:r>
                      <w:r>
                        <w:rPr>
                          <w:rFonts w:asciiTheme="minorHAnsi" w:hAnsiTheme="minorHAnsi"/>
                          <w:b/>
                          <w:color w:val="000000" w:themeColor="text1"/>
                          <w:sz w:val="28"/>
                          <w:szCs w:val="28"/>
                        </w:rPr>
                        <w:t xml:space="preserve">Thursday, Friday </w:t>
                      </w:r>
                      <w:r w:rsidRPr="00C949C3">
                        <w:rPr>
                          <w:rFonts w:asciiTheme="minorHAnsi" w:hAnsiTheme="minorHAnsi"/>
                          <w:b/>
                          <w:color w:val="000000" w:themeColor="text1"/>
                          <w:sz w:val="28"/>
                          <w:szCs w:val="28"/>
                        </w:rPr>
                        <w:t>25</w:t>
                      </w:r>
                      <w:r w:rsidRPr="00C949C3">
                        <w:rPr>
                          <w:rFonts w:asciiTheme="minorHAnsi" w:hAnsiTheme="minorHAnsi"/>
                          <w:b/>
                          <w:color w:val="000000" w:themeColor="text1"/>
                          <w:sz w:val="28"/>
                          <w:szCs w:val="28"/>
                          <w:vertAlign w:val="superscript"/>
                        </w:rPr>
                        <w:t>th</w:t>
                      </w:r>
                      <w:r w:rsidRPr="00C949C3">
                        <w:rPr>
                          <w:rFonts w:asciiTheme="minorHAnsi" w:hAnsiTheme="minorHAnsi"/>
                          <w:b/>
                          <w:color w:val="000000" w:themeColor="text1"/>
                          <w:sz w:val="28"/>
                          <w:szCs w:val="28"/>
                        </w:rPr>
                        <w:t xml:space="preserve"> May 2018</w:t>
                      </w:r>
                    </w:p>
                    <w:p w:rsidR="001619E3" w:rsidRPr="008E5E17" w:rsidRDefault="00EC7CD1" w:rsidP="001619E3">
                      <w:pPr>
                        <w:rPr>
                          <w:sz w:val="28"/>
                          <w:szCs w:val="28"/>
                        </w:rPr>
                      </w:pPr>
                      <w:r w:rsidRPr="008E5E17">
                        <w:rPr>
                          <w:sz w:val="28"/>
                          <w:szCs w:val="28"/>
                        </w:rPr>
                        <w:t xml:space="preserve">             </w:t>
                      </w:r>
                      <w:r w:rsidR="001619E3" w:rsidRPr="008E5E17">
                        <w:rPr>
                          <w:sz w:val="28"/>
                          <w:szCs w:val="28"/>
                        </w:rPr>
                        <w:t>2018</w:t>
                      </w:r>
                    </w:p>
                    <w:p w:rsidR="001619E3" w:rsidRPr="00CD6167" w:rsidRDefault="00EC7CD1" w:rsidP="001619E3">
                      <w:pPr>
                        <w:rPr>
                          <w:sz w:val="28"/>
                          <w:szCs w:val="28"/>
                        </w:rPr>
                      </w:pPr>
                      <w:r w:rsidRPr="008E5E17">
                        <w:rPr>
                          <w:sz w:val="28"/>
                          <w:szCs w:val="28"/>
                        </w:rPr>
                        <w:t xml:space="preserve">             </w:t>
                      </w:r>
                    </w:p>
                  </w:txbxContent>
                </v:textbox>
                <w10:wrap type="topAndBottom" anchorx="margin" anchory="margin"/>
              </v:rect>
            </w:pict>
          </mc:Fallback>
        </mc:AlternateContent>
      </w:r>
    </w:p>
    <w:tbl>
      <w:tblPr>
        <w:tblStyle w:val="TableGrid"/>
        <w:tblW w:w="10201" w:type="dxa"/>
        <w:tblLook w:val="04A0" w:firstRow="1" w:lastRow="0" w:firstColumn="1" w:lastColumn="0" w:noHBand="0" w:noVBand="1"/>
      </w:tblPr>
      <w:tblGrid>
        <w:gridCol w:w="4460"/>
        <w:gridCol w:w="5929"/>
      </w:tblGrid>
      <w:tr w:rsidR="001619E3" w:rsidTr="00D32847">
        <w:trPr>
          <w:trHeight w:val="5105"/>
        </w:trPr>
        <w:tc>
          <w:tcPr>
            <w:tcW w:w="4508" w:type="dxa"/>
          </w:tcPr>
          <w:p w:rsidR="00310528" w:rsidRDefault="00310528"/>
          <w:p w:rsidR="00310528" w:rsidRDefault="00310528" w:rsidP="00310528">
            <w:pPr>
              <w:rPr>
                <w:rFonts w:asciiTheme="minorHAnsi" w:hAnsiTheme="minorHAnsi"/>
                <w:b/>
                <w:bCs/>
              </w:rPr>
            </w:pPr>
            <w:r>
              <w:rPr>
                <w:noProof/>
                <w:lang w:val="en-IE" w:eastAsia="en-IE"/>
              </w:rPr>
              <w:drawing>
                <wp:inline distT="0" distB="0" distL="0" distR="0" wp14:anchorId="00C48EBD" wp14:editId="0FA4A282">
                  <wp:extent cx="269494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15246" cy="1276370"/>
                          </a:xfrm>
                          <a:prstGeom prst="rect">
                            <a:avLst/>
                          </a:prstGeom>
                          <a:noFill/>
                          <a:ln w="9525">
                            <a:noFill/>
                            <a:miter lim="800000"/>
                            <a:headEnd/>
                            <a:tailEnd/>
                          </a:ln>
                        </pic:spPr>
                      </pic:pic>
                    </a:graphicData>
                  </a:graphic>
                </wp:inline>
              </w:drawing>
            </w:r>
          </w:p>
          <w:p w:rsidR="00310528" w:rsidRDefault="00310528" w:rsidP="00310528">
            <w:pPr>
              <w:rPr>
                <w:rFonts w:asciiTheme="minorHAnsi" w:hAnsiTheme="minorHAnsi"/>
                <w:b/>
                <w:bCs/>
              </w:rPr>
            </w:pPr>
          </w:p>
          <w:p w:rsidR="00310528" w:rsidRDefault="00310528" w:rsidP="00310528">
            <w:pPr>
              <w:rPr>
                <w:rFonts w:asciiTheme="minorHAnsi" w:hAnsiTheme="minorHAnsi"/>
                <w:b/>
                <w:bCs/>
              </w:rPr>
            </w:pPr>
          </w:p>
          <w:p w:rsidR="00310528" w:rsidRPr="00310528" w:rsidRDefault="00E33A96" w:rsidP="00E33A96">
            <w:pPr>
              <w:rPr>
                <w:rFonts w:asciiTheme="minorHAnsi" w:hAnsiTheme="minorHAnsi"/>
                <w:b/>
                <w:bCs/>
                <w:sz w:val="40"/>
                <w:szCs w:val="40"/>
              </w:rPr>
            </w:pPr>
            <w:r>
              <w:rPr>
                <w:rFonts w:asciiTheme="minorHAnsi" w:hAnsiTheme="minorHAnsi"/>
                <w:b/>
                <w:bCs/>
                <w:sz w:val="40"/>
                <w:szCs w:val="40"/>
              </w:rPr>
              <w:t xml:space="preserve">Mediation, Negotiation and Dialogue Skills </w:t>
            </w:r>
            <w:r w:rsidR="00CD6167">
              <w:rPr>
                <w:rFonts w:asciiTheme="minorHAnsi" w:hAnsiTheme="minorHAnsi"/>
                <w:b/>
                <w:bCs/>
                <w:sz w:val="40"/>
                <w:szCs w:val="40"/>
              </w:rPr>
              <w:t xml:space="preserve"> </w:t>
            </w:r>
          </w:p>
          <w:p w:rsidR="00310528" w:rsidRPr="00310528" w:rsidRDefault="00310528" w:rsidP="00310528">
            <w:pPr>
              <w:rPr>
                <w:rFonts w:asciiTheme="minorHAnsi" w:hAnsiTheme="minorHAnsi"/>
                <w:b/>
                <w:bCs/>
                <w:sz w:val="32"/>
                <w:szCs w:val="32"/>
              </w:rPr>
            </w:pPr>
          </w:p>
          <w:p w:rsidR="00310528" w:rsidRPr="00310528" w:rsidRDefault="00E33A96" w:rsidP="00310528">
            <w:pPr>
              <w:rPr>
                <w:rFonts w:asciiTheme="minorHAnsi" w:hAnsiTheme="minorHAnsi"/>
                <w:b/>
                <w:bCs/>
                <w:sz w:val="32"/>
                <w:szCs w:val="32"/>
              </w:rPr>
            </w:pPr>
            <w:r>
              <w:rPr>
                <w:rFonts w:asciiTheme="minorHAnsi" w:hAnsiTheme="minorHAnsi"/>
                <w:b/>
                <w:bCs/>
                <w:sz w:val="32"/>
                <w:szCs w:val="32"/>
              </w:rPr>
              <w:t>Module MC6</w:t>
            </w:r>
            <w:r w:rsidR="00B40546">
              <w:rPr>
                <w:rFonts w:asciiTheme="minorHAnsi" w:hAnsiTheme="minorHAnsi"/>
                <w:b/>
                <w:bCs/>
                <w:sz w:val="32"/>
                <w:szCs w:val="32"/>
              </w:rPr>
              <w:t>31</w:t>
            </w:r>
            <w:r w:rsidR="00310528" w:rsidRPr="00310528">
              <w:rPr>
                <w:rFonts w:asciiTheme="minorHAnsi" w:hAnsiTheme="minorHAnsi"/>
                <w:b/>
                <w:bCs/>
                <w:sz w:val="32"/>
                <w:szCs w:val="32"/>
              </w:rPr>
              <w:t xml:space="preserve"> – EQF Level 9</w:t>
            </w:r>
            <w:r w:rsidR="00310528" w:rsidRPr="00310528">
              <w:rPr>
                <w:rFonts w:asciiTheme="minorHAnsi" w:hAnsiTheme="minorHAnsi"/>
                <w:bCs/>
                <w:sz w:val="32"/>
                <w:szCs w:val="32"/>
              </w:rPr>
              <w:t xml:space="preserve"> </w:t>
            </w:r>
          </w:p>
          <w:p w:rsidR="00310528" w:rsidRDefault="00310528"/>
          <w:p w:rsidR="00310528" w:rsidRPr="00310528" w:rsidRDefault="00310528"/>
        </w:tc>
        <w:tc>
          <w:tcPr>
            <w:tcW w:w="5693" w:type="dxa"/>
          </w:tcPr>
          <w:p w:rsidR="00310528" w:rsidRDefault="00E33A96">
            <w:r w:rsidRPr="00CA25D8">
              <w:rPr>
                <w:noProof/>
                <w:lang w:val="en-IE" w:eastAsia="en-IE"/>
              </w:rPr>
              <w:drawing>
                <wp:inline distT="0" distB="0" distL="0" distR="0" wp14:anchorId="39FB1165" wp14:editId="6FD72F8F">
                  <wp:extent cx="3627755" cy="3829050"/>
                  <wp:effectExtent l="0" t="0" r="0" b="0"/>
                  <wp:docPr id="2" name="Picture 2" descr="C:\Users\rosmith\Pictures\Peacebuilding\rawpixel-com-25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mith\Pictures\Peacebuilding\rawpixel-com-2521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7755" cy="3829050"/>
                          </a:xfrm>
                          <a:prstGeom prst="rect">
                            <a:avLst/>
                          </a:prstGeom>
                          <a:noFill/>
                          <a:ln>
                            <a:noFill/>
                          </a:ln>
                        </pic:spPr>
                      </pic:pic>
                    </a:graphicData>
                  </a:graphic>
                </wp:inline>
              </w:drawing>
            </w:r>
          </w:p>
        </w:tc>
      </w:tr>
    </w:tbl>
    <w:p w:rsidR="00E33A96" w:rsidRDefault="00E33A96" w:rsidP="00D32847">
      <w:pPr>
        <w:jc w:val="both"/>
        <w:rPr>
          <w:rFonts w:asciiTheme="minorHAnsi" w:hAnsiTheme="minorHAnsi"/>
        </w:rPr>
      </w:pPr>
      <w:r>
        <w:rPr>
          <w:rFonts w:asciiTheme="minorHAnsi" w:hAnsiTheme="minorHAnsi"/>
        </w:rPr>
        <w:t xml:space="preserve">Negotiation, </w:t>
      </w:r>
      <w:r w:rsidRPr="00E33A96">
        <w:rPr>
          <w:rFonts w:asciiTheme="minorHAnsi" w:hAnsiTheme="minorHAnsi"/>
        </w:rPr>
        <w:t>mediation</w:t>
      </w:r>
      <w:r>
        <w:rPr>
          <w:rFonts w:asciiTheme="minorHAnsi" w:hAnsiTheme="minorHAnsi"/>
        </w:rPr>
        <w:t xml:space="preserve"> </w:t>
      </w:r>
      <w:r w:rsidRPr="00E33A96">
        <w:rPr>
          <w:rFonts w:asciiTheme="minorHAnsi" w:hAnsiTheme="minorHAnsi"/>
        </w:rPr>
        <w:t>and facilitation skills are an essential</w:t>
      </w:r>
      <w:r>
        <w:rPr>
          <w:rFonts w:asciiTheme="minorHAnsi" w:hAnsiTheme="minorHAnsi"/>
        </w:rPr>
        <w:t xml:space="preserve"> part of our lives. These skills are needed in our daily work and in all </w:t>
      </w:r>
      <w:r w:rsidRPr="00E33A96">
        <w:rPr>
          <w:rFonts w:asciiTheme="minorHAnsi" w:hAnsiTheme="minorHAnsi"/>
        </w:rPr>
        <w:t>professions</w:t>
      </w:r>
      <w:r>
        <w:rPr>
          <w:rFonts w:asciiTheme="minorHAnsi" w:hAnsiTheme="minorHAnsi"/>
        </w:rPr>
        <w:t xml:space="preserve">. </w:t>
      </w:r>
      <w:r w:rsidRPr="00E33A96">
        <w:rPr>
          <w:rFonts w:asciiTheme="minorHAnsi" w:hAnsiTheme="minorHAnsi"/>
        </w:rPr>
        <w:t xml:space="preserve">This course provides an opportunity to explore, practice, develop and hone these skills in a safe, supportive and highly mentored learning environment. </w:t>
      </w:r>
    </w:p>
    <w:p w:rsidR="00E33A96" w:rsidRPr="00E33A96" w:rsidRDefault="00E33A96" w:rsidP="00D32847">
      <w:pPr>
        <w:jc w:val="both"/>
        <w:rPr>
          <w:rFonts w:asciiTheme="minorHAnsi" w:hAnsiTheme="minorHAnsi"/>
        </w:rPr>
      </w:pPr>
    </w:p>
    <w:p w:rsidR="00E33A96" w:rsidRDefault="00E33A96" w:rsidP="00D32847">
      <w:pPr>
        <w:jc w:val="both"/>
        <w:rPr>
          <w:rFonts w:asciiTheme="minorHAnsi" w:hAnsiTheme="minorHAnsi"/>
          <w:noProof/>
          <w:lang w:eastAsia="en-IE"/>
        </w:rPr>
      </w:pPr>
      <w:r w:rsidRPr="00D32847">
        <w:rPr>
          <w:rFonts w:asciiTheme="minorHAnsi" w:hAnsiTheme="minorHAnsi"/>
        </w:rPr>
        <w:t xml:space="preserve">The aim of course is to give participants an understanding of mediation and negotiation and allow them acquire a facility to be able to apply these techniques in crisis management and missions. </w:t>
      </w:r>
      <w:r w:rsidR="00D32847">
        <w:rPr>
          <w:rFonts w:asciiTheme="minorHAnsi" w:hAnsiTheme="minorHAnsi"/>
        </w:rPr>
        <w:t>T</w:t>
      </w:r>
      <w:r w:rsidR="00D32847" w:rsidRPr="00D32847">
        <w:rPr>
          <w:rFonts w:asciiTheme="minorHAnsi" w:hAnsiTheme="minorHAnsi"/>
          <w:noProof/>
          <w:lang w:eastAsia="en-IE"/>
        </w:rPr>
        <w:t xml:space="preserve">he EU now engages alongside other international actors in complex multi-faceted mediation activities. These insturments are required at all stages of a crisis management operation or mission. </w:t>
      </w:r>
    </w:p>
    <w:p w:rsidR="00381E0B" w:rsidRDefault="00381E0B" w:rsidP="00D32847">
      <w:pPr>
        <w:jc w:val="both"/>
        <w:rPr>
          <w:rFonts w:asciiTheme="minorHAnsi" w:hAnsiTheme="minorHAnsi"/>
        </w:rPr>
      </w:pPr>
    </w:p>
    <w:p w:rsidR="00E33A96" w:rsidRPr="00E33A96" w:rsidRDefault="00E33A96" w:rsidP="00D32847">
      <w:pPr>
        <w:jc w:val="both"/>
        <w:rPr>
          <w:rFonts w:asciiTheme="minorHAnsi" w:hAnsiTheme="minorHAnsi"/>
        </w:rPr>
      </w:pPr>
      <w:r w:rsidRPr="00E33A96">
        <w:rPr>
          <w:rFonts w:asciiTheme="minorHAnsi" w:hAnsiTheme="minorHAnsi"/>
        </w:rPr>
        <w:t>The course will teach individuals to negotiate for themselves and then try to use the mediation process, which includes negotiation, to help other parties to prevent, to manage and to resolve conflict. The content will be highly interactive with a strong emphasis on inter-personal engagement and learning by doing.</w:t>
      </w:r>
      <w:r w:rsidR="00381E0B">
        <w:rPr>
          <w:rFonts w:asciiTheme="minorHAnsi" w:hAnsiTheme="minorHAnsi"/>
        </w:rPr>
        <w:t xml:space="preserve"> </w:t>
      </w:r>
      <w:r w:rsidR="00381E0B" w:rsidRPr="00197736">
        <w:rPr>
          <w:rFonts w:asciiTheme="minorHAnsi" w:hAnsiTheme="minorHAnsi"/>
          <w:bCs/>
        </w:rPr>
        <w:t>The programme is comprised of seminars as well as presentations and conversations with guest lecturers</w:t>
      </w:r>
      <w:r w:rsidRPr="00E33A96">
        <w:rPr>
          <w:rFonts w:asciiTheme="minorHAnsi" w:hAnsiTheme="minorHAnsi"/>
        </w:rPr>
        <w:t xml:space="preserve"> </w:t>
      </w:r>
      <w:r>
        <w:rPr>
          <w:rFonts w:asciiTheme="minorHAnsi" w:hAnsiTheme="minorHAnsi"/>
        </w:rPr>
        <w:t xml:space="preserve">This will </w:t>
      </w:r>
      <w:r w:rsidRPr="00E33A96">
        <w:rPr>
          <w:rFonts w:asciiTheme="minorHAnsi" w:hAnsiTheme="minorHAnsi"/>
        </w:rPr>
        <w:t xml:space="preserve">develop your personal capacity to be more effective in conflict resolution. </w:t>
      </w:r>
    </w:p>
    <w:p w:rsidR="00E33A96" w:rsidRPr="00E33A96" w:rsidRDefault="00E33A96" w:rsidP="001619E3">
      <w:pPr>
        <w:jc w:val="both"/>
        <w:rPr>
          <w:rFonts w:asciiTheme="minorHAnsi" w:hAnsiTheme="minorHAnsi"/>
          <w:bCs/>
          <w:sz w:val="22"/>
          <w:szCs w:val="22"/>
        </w:rPr>
      </w:pPr>
    </w:p>
    <w:p w:rsidR="009346E4" w:rsidRPr="00EC7CD1" w:rsidRDefault="00CE22AB" w:rsidP="001619E3">
      <w:pPr>
        <w:jc w:val="both"/>
        <w:rPr>
          <w:rFonts w:asciiTheme="minorHAnsi" w:hAnsiTheme="minorHAnsi"/>
          <w:b/>
          <w:bCs/>
        </w:rPr>
      </w:pPr>
      <w:r w:rsidRPr="008E5E17">
        <w:rPr>
          <w:rFonts w:asciiTheme="minorHAnsi" w:hAnsiTheme="minorHAnsi"/>
          <w:b/>
          <w:bCs/>
        </w:rPr>
        <w:t>Venue</w:t>
      </w:r>
      <w:r w:rsidR="009346E4" w:rsidRPr="00EC7CD1">
        <w:rPr>
          <w:rFonts w:asciiTheme="minorHAnsi" w:hAnsiTheme="minorHAnsi"/>
          <w:bCs/>
        </w:rPr>
        <w:t xml:space="preserve">: </w:t>
      </w:r>
      <w:r w:rsidR="00C949C3" w:rsidRPr="00C949C3">
        <w:rPr>
          <w:rFonts w:asciiTheme="minorHAnsi" w:hAnsiTheme="minorHAnsi"/>
          <w:b/>
          <w:bCs/>
        </w:rPr>
        <w:t xml:space="preserve">Edward M </w:t>
      </w:r>
      <w:r w:rsidR="009346E4" w:rsidRPr="00C949C3">
        <w:rPr>
          <w:rFonts w:asciiTheme="minorHAnsi" w:hAnsiTheme="minorHAnsi"/>
          <w:b/>
          <w:bCs/>
        </w:rPr>
        <w:t>Kennedy</w:t>
      </w:r>
      <w:r w:rsidR="009346E4" w:rsidRPr="00EC7CD1">
        <w:rPr>
          <w:rFonts w:asciiTheme="minorHAnsi" w:hAnsiTheme="minorHAnsi"/>
          <w:b/>
          <w:bCs/>
        </w:rPr>
        <w:t xml:space="preserve"> Institute</w:t>
      </w:r>
      <w:r w:rsidR="00C949C3">
        <w:rPr>
          <w:rFonts w:asciiTheme="minorHAnsi" w:hAnsiTheme="minorHAnsi"/>
          <w:b/>
          <w:bCs/>
        </w:rPr>
        <w:t xml:space="preserve"> for Conflict Intervention</w:t>
      </w:r>
      <w:r w:rsidR="009346E4" w:rsidRPr="00EC7CD1">
        <w:rPr>
          <w:rFonts w:asciiTheme="minorHAnsi" w:hAnsiTheme="minorHAnsi"/>
          <w:b/>
          <w:bCs/>
        </w:rPr>
        <w:t>, Maynooth University</w:t>
      </w:r>
      <w:r w:rsidR="00C17187">
        <w:rPr>
          <w:rFonts w:asciiTheme="minorHAnsi" w:hAnsiTheme="minorHAnsi"/>
          <w:b/>
          <w:bCs/>
        </w:rPr>
        <w:t>,</w:t>
      </w:r>
      <w:r w:rsidRPr="00EC7CD1">
        <w:rPr>
          <w:rFonts w:asciiTheme="minorHAnsi" w:hAnsiTheme="minorHAnsi"/>
          <w:b/>
          <w:bCs/>
        </w:rPr>
        <w:t xml:space="preserve"> Ireland</w:t>
      </w:r>
      <w:r w:rsidR="00E33A96">
        <w:rPr>
          <w:rFonts w:asciiTheme="minorHAnsi" w:hAnsiTheme="minorHAnsi"/>
          <w:b/>
          <w:bCs/>
        </w:rPr>
        <w:t>.</w:t>
      </w:r>
    </w:p>
    <w:p w:rsidR="00C17187" w:rsidRDefault="00C17187" w:rsidP="001619E3">
      <w:pPr>
        <w:jc w:val="both"/>
        <w:rPr>
          <w:rFonts w:asciiTheme="minorHAnsi" w:hAnsiTheme="minorHAnsi"/>
          <w:b/>
          <w:bCs/>
        </w:rPr>
      </w:pPr>
    </w:p>
    <w:p w:rsidR="00CE22AB" w:rsidRPr="00D32847" w:rsidRDefault="009346E4" w:rsidP="001619E3">
      <w:pPr>
        <w:jc w:val="both"/>
        <w:rPr>
          <w:rFonts w:asciiTheme="minorHAnsi" w:hAnsiTheme="minorHAnsi"/>
          <w:bCs/>
        </w:rPr>
      </w:pPr>
      <w:r w:rsidRPr="00EC7CD1">
        <w:rPr>
          <w:rFonts w:asciiTheme="minorHAnsi" w:hAnsiTheme="minorHAnsi"/>
          <w:b/>
          <w:bCs/>
        </w:rPr>
        <w:t>Fee:</w:t>
      </w:r>
      <w:r w:rsidRPr="00EC7CD1">
        <w:rPr>
          <w:rFonts w:asciiTheme="minorHAnsi" w:hAnsiTheme="minorHAnsi"/>
          <w:bCs/>
        </w:rPr>
        <w:t xml:space="preserve"> </w:t>
      </w:r>
      <w:r w:rsidR="00CE22AB" w:rsidRPr="00EC7CD1">
        <w:rPr>
          <w:rFonts w:asciiTheme="minorHAnsi" w:hAnsiTheme="minorHAnsi"/>
          <w:b/>
          <w:bCs/>
        </w:rPr>
        <w:t>€1500</w:t>
      </w:r>
      <w:r w:rsidR="00CE22AB" w:rsidRPr="00EC7CD1">
        <w:rPr>
          <w:rFonts w:asciiTheme="minorHAnsi" w:hAnsiTheme="minorHAnsi"/>
          <w:bCs/>
        </w:rPr>
        <w:t xml:space="preserve"> which </w:t>
      </w:r>
      <w:r w:rsidRPr="00EC7CD1">
        <w:rPr>
          <w:rFonts w:asciiTheme="minorHAnsi" w:hAnsiTheme="minorHAnsi"/>
          <w:bCs/>
        </w:rPr>
        <w:t>covers course ma</w:t>
      </w:r>
      <w:r w:rsidR="00E33A96">
        <w:rPr>
          <w:rFonts w:asciiTheme="minorHAnsi" w:hAnsiTheme="minorHAnsi"/>
          <w:bCs/>
        </w:rPr>
        <w:t>terials, online learning and EQF</w:t>
      </w:r>
      <w:r w:rsidRPr="00EC7CD1">
        <w:rPr>
          <w:rFonts w:asciiTheme="minorHAnsi" w:hAnsiTheme="minorHAnsi"/>
          <w:bCs/>
        </w:rPr>
        <w:t xml:space="preserve"> administration.</w:t>
      </w:r>
      <w:r w:rsidR="00D32847">
        <w:rPr>
          <w:rFonts w:asciiTheme="minorHAnsi" w:hAnsiTheme="minorHAnsi"/>
          <w:bCs/>
        </w:rPr>
        <w:t xml:space="preserve"> </w:t>
      </w:r>
      <w:r w:rsidR="00E33A96">
        <w:rPr>
          <w:rFonts w:asciiTheme="minorHAnsi" w:hAnsiTheme="minorHAnsi"/>
          <w:bCs/>
        </w:rPr>
        <w:t xml:space="preserve">Apply early as places are strictly limited. </w:t>
      </w:r>
    </w:p>
    <w:p w:rsidR="00CE22AB" w:rsidRPr="00EC7CD1" w:rsidRDefault="00CE22AB" w:rsidP="001619E3">
      <w:pPr>
        <w:jc w:val="both"/>
        <w:rPr>
          <w:rFonts w:asciiTheme="minorHAnsi" w:hAnsiTheme="minorHAnsi"/>
          <w:bCs/>
          <w:sz w:val="22"/>
          <w:szCs w:val="22"/>
        </w:rPr>
      </w:pPr>
      <w:r w:rsidRPr="009346E4">
        <w:rPr>
          <w:rFonts w:asciiTheme="minorHAnsi" w:hAnsiTheme="minorHAnsi"/>
          <w:bCs/>
          <w:noProof/>
          <w:lang w:val="en-IE" w:eastAsia="en-IE"/>
        </w:rPr>
        <mc:AlternateContent>
          <mc:Choice Requires="wps">
            <w:drawing>
              <wp:inline distT="0" distB="0" distL="0" distR="0">
                <wp:extent cx="6648450" cy="971550"/>
                <wp:effectExtent l="0" t="0" r="19050" b="19050"/>
                <wp:docPr id="6" name="Rectangle 6" descr="Color-block pull quote"/>
                <wp:cNvGraphicFramePr/>
                <a:graphic xmlns:a="http://schemas.openxmlformats.org/drawingml/2006/main">
                  <a:graphicData uri="http://schemas.microsoft.com/office/word/2010/wordprocessingShape">
                    <wps:wsp>
                      <wps:cNvSpPr/>
                      <wps:spPr>
                        <a:xfrm>
                          <a:off x="0" y="0"/>
                          <a:ext cx="6648450" cy="971550"/>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22AB" w:rsidRPr="00C949C3" w:rsidRDefault="00CE22AB" w:rsidP="00CE22AB">
                            <w:pPr>
                              <w:jc w:val="center"/>
                              <w:rPr>
                                <w:rFonts w:asciiTheme="minorHAnsi" w:hAnsiTheme="minorHAnsi"/>
                                <w:b/>
                                <w:color w:val="000000" w:themeColor="text1"/>
                              </w:rPr>
                            </w:pPr>
                            <w:r w:rsidRPr="00C949C3">
                              <w:rPr>
                                <w:rFonts w:asciiTheme="minorHAnsi" w:hAnsiTheme="minorHAnsi"/>
                                <w:b/>
                                <w:color w:val="000000" w:themeColor="text1"/>
                              </w:rPr>
                              <w:t>HOW TO BOOK:</w:t>
                            </w:r>
                          </w:p>
                          <w:p w:rsidR="00CE22AB" w:rsidRPr="00C949C3" w:rsidRDefault="00CE22AB" w:rsidP="00CE22AB">
                            <w:pPr>
                              <w:jc w:val="center"/>
                              <w:rPr>
                                <w:rFonts w:asciiTheme="minorHAnsi" w:hAnsiTheme="minorHAnsi"/>
                                <w:color w:val="000000" w:themeColor="text1"/>
                              </w:rPr>
                            </w:pPr>
                            <w:r w:rsidRPr="00C949C3">
                              <w:rPr>
                                <w:rFonts w:asciiTheme="minorHAnsi" w:hAnsiTheme="minorHAnsi"/>
                                <w:color w:val="000000" w:themeColor="text1"/>
                              </w:rPr>
                              <w:t>For</w:t>
                            </w:r>
                            <w:r w:rsidR="00E33A96" w:rsidRPr="00C949C3">
                              <w:rPr>
                                <w:rFonts w:asciiTheme="minorHAnsi" w:hAnsiTheme="minorHAnsi"/>
                                <w:color w:val="000000" w:themeColor="text1"/>
                              </w:rPr>
                              <w:t xml:space="preserve"> more details please phone Dr </w:t>
                            </w:r>
                            <w:proofErr w:type="spellStart"/>
                            <w:r w:rsidR="00E33A96" w:rsidRPr="00C949C3">
                              <w:rPr>
                                <w:rFonts w:asciiTheme="minorHAnsi" w:hAnsiTheme="minorHAnsi"/>
                                <w:color w:val="000000" w:themeColor="text1"/>
                              </w:rPr>
                              <w:t>Róisí</w:t>
                            </w:r>
                            <w:r w:rsidRPr="00C949C3">
                              <w:rPr>
                                <w:rFonts w:asciiTheme="minorHAnsi" w:hAnsiTheme="minorHAnsi"/>
                                <w:color w:val="000000" w:themeColor="text1"/>
                              </w:rPr>
                              <w:t>n</w:t>
                            </w:r>
                            <w:proofErr w:type="spellEnd"/>
                            <w:r w:rsidRPr="00C949C3">
                              <w:rPr>
                                <w:rFonts w:asciiTheme="minorHAnsi" w:hAnsiTheme="minorHAnsi"/>
                                <w:color w:val="000000" w:themeColor="text1"/>
                              </w:rPr>
                              <w:t xml:space="preserve"> Smith: +353 (0) </w:t>
                            </w:r>
                            <w:r w:rsidR="00EC7CD1" w:rsidRPr="00C949C3">
                              <w:rPr>
                                <w:rFonts w:asciiTheme="minorHAnsi" w:hAnsiTheme="minorHAnsi"/>
                                <w:color w:val="000000" w:themeColor="text1"/>
                              </w:rPr>
                              <w:t>1</w:t>
                            </w:r>
                            <w:r w:rsidRPr="00C949C3">
                              <w:rPr>
                                <w:rFonts w:asciiTheme="minorHAnsi" w:hAnsiTheme="minorHAnsi"/>
                                <w:color w:val="000000" w:themeColor="text1"/>
                              </w:rPr>
                              <w:t xml:space="preserve"> 474 7752 or email: </w:t>
                            </w:r>
                            <w:hyperlink r:id="rId6" w:history="1">
                              <w:r w:rsidRPr="00CB768E">
                                <w:rPr>
                                  <w:rStyle w:val="Hyperlink"/>
                                  <w:rFonts w:asciiTheme="minorHAnsi" w:hAnsiTheme="minorHAnsi"/>
                                  <w:b/>
                                  <w:color w:val="4472C4" w:themeColor="accent5"/>
                                </w:rPr>
                                <w:t>roisin.smith@mu.ie</w:t>
                              </w:r>
                            </w:hyperlink>
                            <w:r w:rsidRPr="00C949C3">
                              <w:rPr>
                                <w:rFonts w:asciiTheme="minorHAnsi" w:hAnsiTheme="minorHAnsi"/>
                                <w:color w:val="000000" w:themeColor="text1"/>
                              </w:rPr>
                              <w:t xml:space="preserve"> Log on to </w:t>
                            </w:r>
                            <w:hyperlink r:id="rId7" w:history="1">
                              <w:r w:rsidRPr="00CB768E">
                                <w:rPr>
                                  <w:rStyle w:val="Hyperlink"/>
                                  <w:rFonts w:asciiTheme="minorHAnsi" w:hAnsiTheme="minorHAnsi"/>
                                  <w:b/>
                                  <w:color w:val="4472C4" w:themeColor="accent5"/>
                                </w:rPr>
                                <w:t>https://www.maynoothuniversity.ie/edward-m-kennedy-institute</w:t>
                              </w:r>
                            </w:hyperlink>
                            <w:r w:rsidRPr="00C949C3">
                              <w:rPr>
                                <w:rFonts w:asciiTheme="minorHAnsi" w:hAnsiTheme="minorHAnsi"/>
                                <w:color w:val="4472C4" w:themeColor="accent5"/>
                              </w:rPr>
                              <w:t xml:space="preserve">   </w:t>
                            </w:r>
                            <w:r w:rsidRPr="00C949C3">
                              <w:rPr>
                                <w:rFonts w:asciiTheme="minorHAnsi" w:hAnsiTheme="minorHAnsi"/>
                                <w:color w:val="000000" w:themeColor="text1"/>
                              </w:rPr>
                              <w:t>Limited places avai</w:t>
                            </w:r>
                            <w:r w:rsidR="00381E0B">
                              <w:rPr>
                                <w:rFonts w:asciiTheme="minorHAnsi" w:hAnsiTheme="minorHAnsi"/>
                                <w:color w:val="000000" w:themeColor="text1"/>
                              </w:rPr>
                              <w:t xml:space="preserve">lable -  Closing date 01 May </w:t>
                            </w:r>
                            <w:r w:rsidRPr="00C949C3">
                              <w:rPr>
                                <w:rFonts w:asciiTheme="minorHAnsi" w:hAnsiTheme="minorHAnsi"/>
                                <w:color w:val="000000" w:themeColor="text1"/>
                              </w:rPr>
                              <w:t>2018</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inline>
            </w:drawing>
          </mc:Choice>
          <mc:Fallback>
            <w:pict>
              <v:rect id="Rectangle 6" o:spid="_x0000_s1027" alt="Color-block pull quote" style="width:523.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" fillcolor="#9cc2e5 [1940]" strokecolor="#9cc2e5 [1940]" strokeweight="1pt">
                <v:textbox inset="28.8pt,7.2pt,28.8pt,7.2pt">
                  <w:txbxContent>
                    <w:p w:rsidR="00CE22AB" w:rsidRPr="00C949C3" w:rsidRDefault="00CE22AB" w:rsidP="00CE22AB">
                      <w:pPr>
                        <w:jc w:val="center"/>
                        <w:rPr>
                          <w:rFonts w:asciiTheme="minorHAnsi" w:hAnsiTheme="minorHAnsi"/>
                          <w:b/>
                          <w:color w:val="000000" w:themeColor="text1"/>
                        </w:rPr>
                      </w:pPr>
                      <w:r w:rsidRPr="00C949C3">
                        <w:rPr>
                          <w:rFonts w:asciiTheme="minorHAnsi" w:hAnsiTheme="minorHAnsi"/>
                          <w:b/>
                          <w:color w:val="000000" w:themeColor="text1"/>
                        </w:rPr>
                        <w:t>HOW TO BOOK:</w:t>
                      </w:r>
                    </w:p>
                    <w:p w:rsidR="00CE22AB" w:rsidRPr="00C949C3" w:rsidRDefault="00CE22AB" w:rsidP="00CE22AB">
                      <w:pPr>
                        <w:jc w:val="center"/>
                        <w:rPr>
                          <w:rFonts w:asciiTheme="minorHAnsi" w:hAnsiTheme="minorHAnsi"/>
                          <w:color w:val="000000" w:themeColor="text1"/>
                        </w:rPr>
                      </w:pPr>
                      <w:r w:rsidRPr="00C949C3">
                        <w:rPr>
                          <w:rFonts w:asciiTheme="minorHAnsi" w:hAnsiTheme="minorHAnsi"/>
                          <w:color w:val="000000" w:themeColor="text1"/>
                        </w:rPr>
                        <w:t>For</w:t>
                      </w:r>
                      <w:r w:rsidR="00E33A96" w:rsidRPr="00C949C3">
                        <w:rPr>
                          <w:rFonts w:asciiTheme="minorHAnsi" w:hAnsiTheme="minorHAnsi"/>
                          <w:color w:val="000000" w:themeColor="text1"/>
                        </w:rPr>
                        <w:t xml:space="preserve"> more details please phone Dr </w:t>
                      </w:r>
                      <w:proofErr w:type="spellStart"/>
                      <w:r w:rsidR="00E33A96" w:rsidRPr="00C949C3">
                        <w:rPr>
                          <w:rFonts w:asciiTheme="minorHAnsi" w:hAnsiTheme="minorHAnsi"/>
                          <w:color w:val="000000" w:themeColor="text1"/>
                        </w:rPr>
                        <w:t>Róisí</w:t>
                      </w:r>
                      <w:r w:rsidRPr="00C949C3">
                        <w:rPr>
                          <w:rFonts w:asciiTheme="minorHAnsi" w:hAnsiTheme="minorHAnsi"/>
                          <w:color w:val="000000" w:themeColor="text1"/>
                        </w:rPr>
                        <w:t>n</w:t>
                      </w:r>
                      <w:proofErr w:type="spellEnd"/>
                      <w:r w:rsidRPr="00C949C3">
                        <w:rPr>
                          <w:rFonts w:asciiTheme="minorHAnsi" w:hAnsiTheme="minorHAnsi"/>
                          <w:color w:val="000000" w:themeColor="text1"/>
                        </w:rPr>
                        <w:t xml:space="preserve"> Smith: +353 (0) </w:t>
                      </w:r>
                      <w:r w:rsidR="00EC7CD1" w:rsidRPr="00C949C3">
                        <w:rPr>
                          <w:rFonts w:asciiTheme="minorHAnsi" w:hAnsiTheme="minorHAnsi"/>
                          <w:color w:val="000000" w:themeColor="text1"/>
                        </w:rPr>
                        <w:t>1</w:t>
                      </w:r>
                      <w:r w:rsidRPr="00C949C3">
                        <w:rPr>
                          <w:rFonts w:asciiTheme="minorHAnsi" w:hAnsiTheme="minorHAnsi"/>
                          <w:color w:val="000000" w:themeColor="text1"/>
                        </w:rPr>
                        <w:t xml:space="preserve"> 474 7752 or email: </w:t>
                      </w:r>
                      <w:hyperlink r:id="rId8" w:history="1">
                        <w:r w:rsidRPr="00CB768E">
                          <w:rPr>
                            <w:rStyle w:val="Hyperlink"/>
                            <w:rFonts w:asciiTheme="minorHAnsi" w:hAnsiTheme="minorHAnsi"/>
                            <w:b/>
                            <w:color w:val="4472C4" w:themeColor="accent5"/>
                          </w:rPr>
                          <w:t>roisin.smith@mu.ie</w:t>
                        </w:r>
                      </w:hyperlink>
                      <w:r w:rsidRPr="00C949C3">
                        <w:rPr>
                          <w:rFonts w:asciiTheme="minorHAnsi" w:hAnsiTheme="minorHAnsi"/>
                          <w:color w:val="000000" w:themeColor="text1"/>
                        </w:rPr>
                        <w:t xml:space="preserve"> Log on to </w:t>
                      </w:r>
                      <w:hyperlink r:id="rId9" w:history="1">
                        <w:r w:rsidRPr="00CB768E">
                          <w:rPr>
                            <w:rStyle w:val="Hyperlink"/>
                            <w:rFonts w:asciiTheme="minorHAnsi" w:hAnsiTheme="minorHAnsi"/>
                            <w:b/>
                            <w:color w:val="4472C4" w:themeColor="accent5"/>
                          </w:rPr>
                          <w:t>https://www.maynoothuniversity.ie/edward-m-kennedy-institute</w:t>
                        </w:r>
                      </w:hyperlink>
                      <w:r w:rsidRPr="00C949C3">
                        <w:rPr>
                          <w:rFonts w:asciiTheme="minorHAnsi" w:hAnsiTheme="minorHAnsi"/>
                          <w:color w:val="4472C4" w:themeColor="accent5"/>
                        </w:rPr>
                        <w:t xml:space="preserve">   </w:t>
                      </w:r>
                      <w:r w:rsidRPr="00C949C3">
                        <w:rPr>
                          <w:rFonts w:asciiTheme="minorHAnsi" w:hAnsiTheme="minorHAnsi"/>
                          <w:color w:val="000000" w:themeColor="text1"/>
                        </w:rPr>
                        <w:t>Limited places avai</w:t>
                      </w:r>
                      <w:r w:rsidR="00381E0B">
                        <w:rPr>
                          <w:rFonts w:asciiTheme="minorHAnsi" w:hAnsiTheme="minorHAnsi"/>
                          <w:color w:val="000000" w:themeColor="text1"/>
                        </w:rPr>
                        <w:t xml:space="preserve">lable -  Closing date 01 May </w:t>
                      </w:r>
                      <w:r w:rsidRPr="00C949C3">
                        <w:rPr>
                          <w:rFonts w:asciiTheme="minorHAnsi" w:hAnsiTheme="minorHAnsi"/>
                          <w:color w:val="000000" w:themeColor="text1"/>
                        </w:rPr>
                        <w:t>2018</w:t>
                      </w:r>
                    </w:p>
                  </w:txbxContent>
                </v:textbox>
                <w10:anchorlock/>
              </v:rect>
            </w:pict>
          </mc:Fallback>
        </mc:AlternateContent>
      </w:r>
    </w:p>
    <w:sectPr w:rsidR="00CE22AB" w:rsidRPr="00EC7CD1" w:rsidSect="00CE22A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28"/>
    <w:rsid w:val="000F1024"/>
    <w:rsid w:val="00113538"/>
    <w:rsid w:val="001619E3"/>
    <w:rsid w:val="001631B7"/>
    <w:rsid w:val="001A7136"/>
    <w:rsid w:val="002A5D0A"/>
    <w:rsid w:val="00310528"/>
    <w:rsid w:val="00381E0B"/>
    <w:rsid w:val="008E5E17"/>
    <w:rsid w:val="009346E4"/>
    <w:rsid w:val="00B40546"/>
    <w:rsid w:val="00C130A4"/>
    <w:rsid w:val="00C17187"/>
    <w:rsid w:val="00C949C3"/>
    <w:rsid w:val="00CB768E"/>
    <w:rsid w:val="00CD6167"/>
    <w:rsid w:val="00CE22AB"/>
    <w:rsid w:val="00D32847"/>
    <w:rsid w:val="00D47E91"/>
    <w:rsid w:val="00E33A96"/>
    <w:rsid w:val="00EC7CD1"/>
    <w:rsid w:val="00FC6A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C3AFB-3AD3-49E1-8C5B-D7CFBC9B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52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46E4"/>
    <w:rPr>
      <w:color w:val="0563C1" w:themeColor="hyperlink"/>
      <w:u w:val="single"/>
    </w:rPr>
  </w:style>
  <w:style w:type="paragraph" w:styleId="BalloonText">
    <w:name w:val="Balloon Text"/>
    <w:basedOn w:val="Normal"/>
    <w:link w:val="BalloonTextChar"/>
    <w:uiPriority w:val="99"/>
    <w:semiHidden/>
    <w:unhideWhenUsed/>
    <w:rsid w:val="008E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1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isin.smith@mu.ie" TargetMode="External"/><Relationship Id="rId3" Type="http://schemas.openxmlformats.org/officeDocument/2006/relationships/webSettings" Target="webSettings.xml"/><Relationship Id="rId7" Type="http://schemas.openxmlformats.org/officeDocument/2006/relationships/hyperlink" Target="https://www.maynoothuniversity.ie/edward-m-kennedy-institu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isin.smith@mu.ie"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maynoothuniversity.ie/edward-m-kennedy-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Doyle</dc:creator>
  <cp:keywords/>
  <dc:description/>
  <cp:lastModifiedBy>IT Services</cp:lastModifiedBy>
  <cp:revision>2</cp:revision>
  <cp:lastPrinted>2018-01-23T14:37:00Z</cp:lastPrinted>
  <dcterms:created xsi:type="dcterms:W3CDTF">2018-01-24T13:27:00Z</dcterms:created>
  <dcterms:modified xsi:type="dcterms:W3CDTF">2018-01-24T13:27:00Z</dcterms:modified>
</cp:coreProperties>
</file>