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1E76" w:rsidRDefault="00BB1E76">
      <w:pPr>
        <w:spacing w:line="200" w:lineRule="exact"/>
        <w:rPr>
          <w:rFonts w:ascii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00" w:lineRule="exact"/>
        <w:rPr>
          <w:rFonts w:ascii="Times New Roman" w:hAnsi="Times New Roman"/>
          <w:sz w:val="24"/>
        </w:rPr>
      </w:pPr>
    </w:p>
    <w:p w:rsidR="00BB1E76" w:rsidRDefault="00BB1E76">
      <w:pPr>
        <w:spacing w:line="250" w:lineRule="exact"/>
        <w:rPr>
          <w:rFonts w:ascii="Times New Roman" w:hAnsi="Times New Roman"/>
          <w:sz w:val="24"/>
        </w:rPr>
      </w:pPr>
    </w:p>
    <w:p w:rsidR="00BB1E76" w:rsidRPr="008E1B3D" w:rsidRDefault="00BB1E76">
      <w:pPr>
        <w:spacing w:line="240" w:lineRule="atLeast"/>
        <w:ind w:right="1900"/>
        <w:jc w:val="center"/>
        <w:rPr>
          <w:rFonts w:ascii="Cambria" w:hAnsi="Cambria"/>
          <w:b/>
          <w:sz w:val="32"/>
          <w:lang w:val="en-GB"/>
        </w:rPr>
      </w:pPr>
      <w:r w:rsidRPr="008E1B3D">
        <w:rPr>
          <w:rFonts w:ascii="Cambria" w:hAnsi="Cambria"/>
          <w:b/>
          <w:sz w:val="32"/>
          <w:lang w:val="en-GB"/>
        </w:rPr>
        <w:t>Law Department</w:t>
      </w:r>
    </w:p>
    <w:p w:rsidR="00BB1E76" w:rsidRPr="008E1B3D" w:rsidRDefault="00BB1E76">
      <w:pPr>
        <w:spacing w:line="328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1920"/>
        <w:jc w:val="center"/>
        <w:rPr>
          <w:rFonts w:ascii="Cambria" w:hAnsi="Cambria"/>
          <w:b/>
          <w:sz w:val="32"/>
          <w:lang w:val="en-GB"/>
        </w:rPr>
      </w:pPr>
      <w:r w:rsidRPr="008E1B3D">
        <w:rPr>
          <w:rFonts w:ascii="Cambria" w:hAnsi="Cambria"/>
          <w:b/>
          <w:sz w:val="32"/>
          <w:lang w:val="en-GB"/>
        </w:rPr>
        <w:t>Courses offered in English language</w:t>
      </w:r>
    </w:p>
    <w:p w:rsidR="00BB1E76" w:rsidRPr="008E1B3D" w:rsidRDefault="00BB1E76">
      <w:pPr>
        <w:spacing w:line="33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39" w:lineRule="auto"/>
        <w:ind w:right="1900"/>
        <w:jc w:val="both"/>
        <w:rPr>
          <w:rFonts w:ascii="Cambria" w:hAnsi="Cambria"/>
          <w:sz w:val="32"/>
          <w:lang w:val="en-GB"/>
        </w:rPr>
      </w:pPr>
      <w:r w:rsidRPr="008E1B3D">
        <w:rPr>
          <w:rFonts w:ascii="Cambria" w:hAnsi="Cambria"/>
          <w:sz w:val="32"/>
          <w:lang w:val="en-GB"/>
        </w:rPr>
        <w:t>Founded in 1175, the University of Modena and Reggio Emilia lies in one of the most advanced areas in Europe where economic wealth and quality of life have found a unique synthesis.</w:t>
      </w:r>
    </w:p>
    <w:p w:rsidR="00BB1E76" w:rsidRPr="008E1B3D" w:rsidRDefault="00BB1E76">
      <w:pPr>
        <w:spacing w:line="9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39" w:lineRule="auto"/>
        <w:ind w:right="1900"/>
        <w:jc w:val="both"/>
        <w:rPr>
          <w:rFonts w:ascii="Cambria" w:hAnsi="Cambria"/>
          <w:sz w:val="32"/>
          <w:lang w:val="en-GB"/>
        </w:rPr>
      </w:pPr>
      <w:r w:rsidRPr="008E1B3D">
        <w:rPr>
          <w:rFonts w:ascii="Cambria" w:hAnsi="Cambria"/>
          <w:sz w:val="32"/>
          <w:lang w:val="en-GB"/>
        </w:rPr>
        <w:t xml:space="preserve">Here, every student can rely on quality services to seize the best </w:t>
      </w:r>
      <w:proofErr w:type="spellStart"/>
      <w:r w:rsidRPr="008E1B3D">
        <w:rPr>
          <w:rFonts w:ascii="Cambria" w:hAnsi="Cambria"/>
          <w:sz w:val="32"/>
          <w:lang w:val="en-GB"/>
        </w:rPr>
        <w:t>opportuni</w:t>
      </w:r>
      <w:proofErr w:type="spellEnd"/>
      <w:r w:rsidRPr="008E1B3D">
        <w:rPr>
          <w:rFonts w:ascii="Cambria" w:hAnsi="Cambria"/>
          <w:sz w:val="32"/>
          <w:lang w:val="en-GB"/>
        </w:rPr>
        <w:t>-ties offered by teaching and research in an area rich in history and excellent products, from car engineering design to food and wine.</w:t>
      </w:r>
    </w:p>
    <w:p w:rsidR="00BB1E76" w:rsidRPr="008E1B3D" w:rsidRDefault="00BB1E76">
      <w:pPr>
        <w:spacing w:line="385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39" w:lineRule="auto"/>
        <w:ind w:right="1900"/>
        <w:jc w:val="both"/>
        <w:rPr>
          <w:rFonts w:ascii="Cambria" w:hAnsi="Cambria"/>
          <w:sz w:val="32"/>
          <w:lang w:val="en-GB"/>
        </w:rPr>
      </w:pPr>
      <w:r w:rsidRPr="008E1B3D">
        <w:rPr>
          <w:rFonts w:ascii="Cambria" w:hAnsi="Cambria"/>
          <w:sz w:val="32"/>
          <w:lang w:val="en-GB"/>
        </w:rPr>
        <w:t>The Law Department of the University of Modena and Reggio Emilia offers a wide range of courses taught in English language: some of them can be only attended by Erasmus incoming students.</w:t>
      </w: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  <w:r w:rsidRPr="008E1B3D">
        <w:rPr>
          <w:rFonts w:ascii="Cambria" w:hAnsi="Cambria"/>
          <w:sz w:val="32"/>
          <w:lang w:val="en-GB"/>
        </w:rPr>
        <w:br w:type="column"/>
      </w: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29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40"/>
        <w:jc w:val="center"/>
        <w:rPr>
          <w:rFonts w:ascii="Cambria" w:hAnsi="Cambria"/>
          <w:b/>
          <w:sz w:val="28"/>
          <w:lang w:val="en-GB"/>
        </w:rPr>
      </w:pPr>
      <w:r w:rsidRPr="008E1B3D">
        <w:rPr>
          <w:rFonts w:ascii="Cambria" w:hAnsi="Cambria"/>
          <w:b/>
          <w:sz w:val="28"/>
          <w:lang w:val="en-GB"/>
        </w:rPr>
        <w:t>English courses implemented per</w:t>
      </w:r>
    </w:p>
    <w:p w:rsidR="00BB1E76" w:rsidRPr="008E1B3D" w:rsidRDefault="00B11712">
      <w:pPr>
        <w:spacing w:line="20" w:lineRule="exact"/>
        <w:rPr>
          <w:rFonts w:ascii="Times New Roman" w:hAnsi="Times New Roman"/>
          <w:sz w:val="24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-1561465</wp:posOffset>
            </wp:positionV>
            <wp:extent cx="13665200" cy="9249410"/>
            <wp:effectExtent l="0" t="0" r="0" b="0"/>
            <wp:wrapNone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0" cy="924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b/>
          <w:sz w:val="28"/>
          <w:lang w:val="en-GB"/>
        </w:rPr>
      </w:pPr>
      <w:r w:rsidRPr="008E1B3D">
        <w:rPr>
          <w:rFonts w:ascii="Cambria" w:hAnsi="Cambria"/>
          <w:b/>
          <w:sz w:val="28"/>
          <w:lang w:val="en-GB"/>
        </w:rPr>
        <w:t>year:</w:t>
      </w: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312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>2018</w:t>
      </w:r>
      <w:r w:rsidRPr="008E1B3D">
        <w:rPr>
          <w:rFonts w:ascii="Cambria" w:hAnsi="Cambria"/>
          <w:b/>
          <w:sz w:val="28"/>
          <w:lang w:val="en-GB"/>
        </w:rPr>
        <w:t xml:space="preserve"> – 201</w:t>
      </w:r>
      <w:r>
        <w:rPr>
          <w:rFonts w:ascii="Cambria" w:hAnsi="Cambria"/>
          <w:b/>
          <w:sz w:val="28"/>
          <w:lang w:val="en-GB"/>
        </w:rPr>
        <w:t>9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b/>
          <w:sz w:val="28"/>
          <w:lang w:val="en-GB"/>
        </w:rPr>
      </w:pPr>
      <w:r w:rsidRPr="008E1B3D">
        <w:rPr>
          <w:rFonts w:ascii="Cambria" w:hAnsi="Cambria"/>
          <w:b/>
          <w:sz w:val="28"/>
          <w:lang w:val="en-GB"/>
        </w:rPr>
        <w:t>1st Semester (September – December)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Introduction to Italian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,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only for Erasmus incoming students)</w:t>
      </w:r>
    </w:p>
    <w:p w:rsidR="00BB1E76" w:rsidRPr="008E1B3D" w:rsidRDefault="00BB1E76">
      <w:pPr>
        <w:spacing w:line="239" w:lineRule="auto"/>
        <w:ind w:right="22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European and International Criminal</w:t>
      </w: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>
        <w:rPr>
          <w:rFonts w:ascii="Cambria" w:hAnsi="Cambria"/>
          <w:sz w:val="28"/>
          <w:lang w:val="en-GB"/>
        </w:rPr>
        <w:t xml:space="preserve">Law (6 </w:t>
      </w:r>
      <w:proofErr w:type="spellStart"/>
      <w:r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>- 42 hours)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194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Insolvency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 xml:space="preserve"> – 42 hours</w:t>
      </w:r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>
        <w:rPr>
          <w:rFonts w:ascii="Cambria" w:hAnsi="Cambria"/>
          <w:sz w:val="28"/>
          <w:lang w:val="en-GB"/>
        </w:rPr>
        <w:t>Commercial Law (9</w:t>
      </w:r>
      <w:r w:rsidRPr="008E1B3D">
        <w:rPr>
          <w:rFonts w:ascii="Cambria" w:hAnsi="Cambria"/>
          <w:sz w:val="28"/>
          <w:lang w:val="en-GB"/>
        </w:rPr>
        <w:t xml:space="preserve">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 xml:space="preserve"> – 42 hours), part </w:t>
      </w:r>
      <w:r w:rsidRPr="008E1B3D">
        <w:rPr>
          <w:rFonts w:ascii="Cambria" w:hAnsi="Cambria"/>
          <w:sz w:val="28"/>
          <w:lang w:val="en-GB"/>
        </w:rPr>
        <w:t>1</w:t>
      </w: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385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b/>
          <w:sz w:val="28"/>
          <w:lang w:val="en-GB"/>
        </w:rPr>
      </w:pPr>
      <w:r w:rsidRPr="008E1B3D">
        <w:rPr>
          <w:rFonts w:ascii="Cambria" w:hAnsi="Cambria"/>
          <w:b/>
          <w:sz w:val="28"/>
          <w:lang w:val="en-GB"/>
        </w:rPr>
        <w:t>2nd Semester (February – May)</w:t>
      </w: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Introduction to Italian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,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only for Erasmus incoming students)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left="920"/>
        <w:rPr>
          <w:rFonts w:ascii="Cambria" w:hAnsi="Cambria"/>
          <w:sz w:val="28"/>
          <w:lang w:val="en-GB"/>
        </w:rPr>
      </w:pPr>
      <w:r>
        <w:rPr>
          <w:rFonts w:ascii="Cambria" w:hAnsi="Cambria"/>
          <w:sz w:val="28"/>
          <w:lang w:val="en-GB"/>
        </w:rPr>
        <w:t>Commercial Law (6</w:t>
      </w:r>
      <w:r w:rsidRPr="008E1B3D">
        <w:rPr>
          <w:rFonts w:ascii="Cambria" w:hAnsi="Cambria"/>
          <w:sz w:val="28"/>
          <w:lang w:val="en-GB"/>
        </w:rPr>
        <w:t xml:space="preserve">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 xml:space="preserve"> – 42 hours</w:t>
      </w:r>
      <w:r w:rsidRPr="008E1B3D">
        <w:rPr>
          <w:rFonts w:ascii="Cambria" w:hAnsi="Cambria"/>
          <w:sz w:val="28"/>
          <w:lang w:val="en-GB"/>
        </w:rPr>
        <w:t xml:space="preserve">), part 2 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left="1040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International Law (9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 xml:space="preserve"> – 63 hours</w:t>
      </w:r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left="1000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Law and Religion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 xml:space="preserve"> – 42 hours</w:t>
      </w:r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Philosophy of Law (9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 xml:space="preserve"> – 63 hours</w:t>
      </w:r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2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Private Law (12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>
        <w:rPr>
          <w:rFonts w:ascii="Cambria" w:hAnsi="Cambria"/>
          <w:sz w:val="28"/>
          <w:lang w:val="en-GB"/>
        </w:rPr>
        <w:t xml:space="preserve"> – 84 hours</w:t>
      </w:r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  <w:r w:rsidRPr="008E1B3D">
        <w:rPr>
          <w:rFonts w:ascii="Cambria" w:hAnsi="Cambria"/>
          <w:sz w:val="28"/>
          <w:lang w:val="en-GB"/>
        </w:rPr>
        <w:br w:type="column"/>
      </w: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00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3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327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b/>
          <w:sz w:val="28"/>
          <w:lang w:val="en-GB"/>
        </w:rPr>
      </w:pPr>
      <w:r w:rsidRPr="008E1B3D">
        <w:rPr>
          <w:rFonts w:ascii="Cambria" w:hAnsi="Cambria"/>
          <w:b/>
          <w:sz w:val="28"/>
          <w:lang w:val="en-GB"/>
        </w:rPr>
        <w:t>2019 – 2020 onwards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Introduction to Italian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,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only for Erasmus incoming students)</w:t>
      </w:r>
    </w:p>
    <w:p w:rsidR="00BB1E76" w:rsidRPr="008E1B3D" w:rsidRDefault="00BB1E76">
      <w:pPr>
        <w:spacing w:line="239" w:lineRule="auto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Commercial Law (15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Comparative Human Rights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Criminology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European and International Criminal</w:t>
      </w:r>
    </w:p>
    <w:p w:rsidR="00BB1E76" w:rsidRPr="008E1B3D" w:rsidRDefault="00BB1E76">
      <w:pPr>
        <w:spacing w:line="239" w:lineRule="auto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European and International Tax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Insolvency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International Law (9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Law and Religion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239" w:lineRule="auto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Medical 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240" w:lineRule="atLeast"/>
        <w:ind w:right="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National and International Arbitration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Law (6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Philosophy of Law (9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 xml:space="preserve">Private Law (12 </w:t>
      </w:r>
      <w:proofErr w:type="spellStart"/>
      <w:r w:rsidRPr="008E1B3D">
        <w:rPr>
          <w:rFonts w:ascii="Cambria" w:hAnsi="Cambria"/>
          <w:sz w:val="28"/>
          <w:lang w:val="en-GB"/>
        </w:rPr>
        <w:t>CFU</w:t>
      </w:r>
      <w:proofErr w:type="spellEnd"/>
      <w:r w:rsidRPr="008E1B3D">
        <w:rPr>
          <w:rFonts w:ascii="Cambria" w:hAnsi="Cambria"/>
          <w:sz w:val="28"/>
          <w:lang w:val="en-GB"/>
        </w:rPr>
        <w:t>)</w:t>
      </w:r>
    </w:p>
    <w:p w:rsidR="00BB1E76" w:rsidRPr="008E1B3D" w:rsidRDefault="00BB1E76">
      <w:pPr>
        <w:spacing w:line="327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***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b/>
          <w:sz w:val="28"/>
          <w:u w:val="single"/>
          <w:lang w:val="en-GB"/>
        </w:rPr>
      </w:pPr>
      <w:r w:rsidRPr="008E1B3D">
        <w:rPr>
          <w:rFonts w:ascii="Cambria" w:hAnsi="Cambria"/>
          <w:b/>
          <w:sz w:val="28"/>
          <w:u w:val="single"/>
          <w:lang w:val="en-GB"/>
        </w:rPr>
        <w:t>For further information</w:t>
      </w:r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ind w:right="20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University of Modena and Reggio Emilia, Law</w:t>
      </w:r>
    </w:p>
    <w:p w:rsidR="00BB1E76" w:rsidRDefault="00BB1E76">
      <w:pPr>
        <w:spacing w:line="239" w:lineRule="auto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Department</w:t>
      </w:r>
    </w:p>
    <w:p w:rsidR="00BB1E76" w:rsidRDefault="00BB1E76">
      <w:pPr>
        <w:spacing w:line="240" w:lineRule="atLeast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Via San Geminiano, 3 – 41121 MODENA (Italy)</w:t>
      </w:r>
    </w:p>
    <w:p w:rsidR="00BB1E76" w:rsidRDefault="00BB1E76">
      <w:pPr>
        <w:spacing w:line="1" w:lineRule="exact"/>
        <w:rPr>
          <w:rFonts w:ascii="Times New Roman" w:hAnsi="Times New Roman"/>
          <w:sz w:val="24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Telephone: +39.059.2058181</w:t>
      </w:r>
    </w:p>
    <w:p w:rsidR="00BB1E76" w:rsidRPr="008E1B3D" w:rsidRDefault="00BB1E76">
      <w:pPr>
        <w:spacing w:line="328" w:lineRule="exact"/>
        <w:rPr>
          <w:rFonts w:ascii="Times New Roman" w:hAnsi="Times New Roman"/>
          <w:sz w:val="24"/>
          <w:lang w:val="en-GB"/>
        </w:rPr>
      </w:pP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r w:rsidRPr="008E1B3D">
        <w:rPr>
          <w:rFonts w:ascii="Cambria" w:hAnsi="Cambria"/>
          <w:sz w:val="28"/>
          <w:lang w:val="en-GB"/>
        </w:rPr>
        <w:t>E-mail:</w:t>
      </w:r>
    </w:p>
    <w:p w:rsidR="00BB1E76" w:rsidRPr="008E1B3D" w:rsidRDefault="00BB1E76">
      <w:pPr>
        <w:spacing w:line="240" w:lineRule="atLeast"/>
        <w:jc w:val="center"/>
        <w:rPr>
          <w:rFonts w:ascii="Cambria" w:hAnsi="Cambria"/>
          <w:sz w:val="28"/>
          <w:lang w:val="en-GB"/>
        </w:rPr>
      </w:pPr>
      <w:proofErr w:type="spellStart"/>
      <w:r w:rsidRPr="008E1B3D">
        <w:rPr>
          <w:rFonts w:ascii="Cambria" w:hAnsi="Cambria"/>
          <w:sz w:val="28"/>
          <w:lang w:val="en-GB"/>
        </w:rPr>
        <w:t>luigi.foffani@unimore.it</w:t>
      </w:r>
      <w:proofErr w:type="spellEnd"/>
    </w:p>
    <w:p w:rsidR="00BB1E76" w:rsidRPr="008E1B3D" w:rsidRDefault="00BB1E76">
      <w:pPr>
        <w:spacing w:line="1" w:lineRule="exact"/>
        <w:rPr>
          <w:rFonts w:ascii="Times New Roman" w:hAnsi="Times New Roman"/>
          <w:sz w:val="24"/>
          <w:lang w:val="en-GB"/>
        </w:rPr>
      </w:pPr>
    </w:p>
    <w:p w:rsidR="00BB1E76" w:rsidRDefault="00BB1E76">
      <w:pPr>
        <w:spacing w:line="240" w:lineRule="atLeast"/>
        <w:ind w:right="20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francesco.belvisi@unimore.it</w:t>
      </w:r>
    </w:p>
    <w:sectPr w:rsidR="00BB1E76" w:rsidSect="00346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20" w:h="16841" w:orient="landscape"/>
      <w:pgMar w:top="1440" w:right="1260" w:bottom="1033" w:left="1200" w:header="0" w:footer="0" w:gutter="0"/>
      <w:cols w:num="3" w:space="0" w:equalWidth="0">
        <w:col w:w="7200" w:space="720"/>
        <w:col w:w="7160" w:space="720"/>
        <w:col w:w="5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2D" w:rsidRDefault="00122E2D" w:rsidP="00B11712">
      <w:r>
        <w:separator/>
      </w:r>
    </w:p>
  </w:endnote>
  <w:endnote w:type="continuationSeparator" w:id="0">
    <w:p w:rsidR="00122E2D" w:rsidRDefault="00122E2D" w:rsidP="00B1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2" w:rsidRDefault="00B1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2" w:rsidRDefault="00B11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2" w:rsidRDefault="00B1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2D" w:rsidRDefault="00122E2D" w:rsidP="00B11712">
      <w:r>
        <w:separator/>
      </w:r>
    </w:p>
  </w:footnote>
  <w:footnote w:type="continuationSeparator" w:id="0">
    <w:p w:rsidR="00122E2D" w:rsidRDefault="00122E2D" w:rsidP="00B1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2" w:rsidRDefault="00B1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2" w:rsidRDefault="00B11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2" w:rsidRDefault="00B11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B8AD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6C"/>
    <w:rsid w:val="00122E2D"/>
    <w:rsid w:val="0025127B"/>
    <w:rsid w:val="00346800"/>
    <w:rsid w:val="00667902"/>
    <w:rsid w:val="007311C1"/>
    <w:rsid w:val="008E1B3D"/>
    <w:rsid w:val="0090276C"/>
    <w:rsid w:val="00B11712"/>
    <w:rsid w:val="00B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D8C0A5B-92D9-9C4B-B3FE-5549A4AE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0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7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Department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Department</dc:title>
  <dc:subject/>
  <dc:creator>admin</dc:creator>
  <cp:keywords/>
  <dc:description/>
  <cp:lastModifiedBy>Patricia Hayden</cp:lastModifiedBy>
  <cp:revision>2</cp:revision>
  <dcterms:created xsi:type="dcterms:W3CDTF">2018-05-24T13:54:00Z</dcterms:created>
  <dcterms:modified xsi:type="dcterms:W3CDTF">2018-05-24T13:54:00Z</dcterms:modified>
</cp:coreProperties>
</file>