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9" w:rsidRPr="00871F4C" w:rsidRDefault="00C42AC9" w:rsidP="00C924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1F4C">
        <w:rPr>
          <w:rFonts w:ascii="Arial" w:hAnsi="Arial" w:cs="Arial"/>
          <w:b/>
          <w:sz w:val="24"/>
          <w:szCs w:val="24"/>
        </w:rPr>
        <w:t xml:space="preserve">Kildare Library Services </w:t>
      </w:r>
      <w:r w:rsidR="00C924D7" w:rsidRPr="00871F4C">
        <w:rPr>
          <w:rFonts w:ascii="Arial" w:hAnsi="Arial" w:cs="Arial"/>
          <w:b/>
          <w:sz w:val="24"/>
          <w:szCs w:val="24"/>
        </w:rPr>
        <w:t xml:space="preserve">Short Story Workshops: Hazel Gaynor. </w:t>
      </w:r>
    </w:p>
    <w:p w:rsidR="00C924D7" w:rsidRDefault="00C924D7" w:rsidP="00C92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Participants Max: (</w:t>
      </w:r>
      <w:r w:rsidR="00C42AC9">
        <w:rPr>
          <w:rFonts w:ascii="Arial" w:hAnsi="Arial" w:cs="Arial"/>
          <w:sz w:val="24"/>
          <w:szCs w:val="24"/>
        </w:rPr>
        <w:t xml:space="preserve">Over 18's only and </w:t>
      </w:r>
      <w:r>
        <w:rPr>
          <w:rFonts w:ascii="Arial" w:hAnsi="Arial" w:cs="Arial"/>
          <w:sz w:val="24"/>
          <w:szCs w:val="24"/>
        </w:rPr>
        <w:t>not suitable for beginners</w:t>
      </w:r>
      <w:r w:rsidR="00871F4C">
        <w:rPr>
          <w:rFonts w:ascii="Arial" w:hAnsi="Arial" w:cs="Arial"/>
          <w:sz w:val="24"/>
          <w:szCs w:val="24"/>
        </w:rPr>
        <w:t>. Participants must sign up for both workshops</w:t>
      </w:r>
      <w:r>
        <w:rPr>
          <w:rFonts w:ascii="Arial" w:hAnsi="Arial" w:cs="Arial"/>
          <w:sz w:val="24"/>
          <w:szCs w:val="24"/>
        </w:rPr>
        <w:t>)</w:t>
      </w:r>
    </w:p>
    <w:p w:rsidR="00C924D7" w:rsidRDefault="00C924D7" w:rsidP="00C924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976"/>
        <w:gridCol w:w="3464"/>
      </w:tblGrid>
      <w:tr w:rsidR="00C924D7" w:rsidRPr="00CC4BD0" w:rsidTr="000B15FA">
        <w:tc>
          <w:tcPr>
            <w:tcW w:w="1516" w:type="pct"/>
          </w:tcPr>
          <w:p w:rsidR="00C924D7" w:rsidRPr="00FE417D" w:rsidRDefault="00C924D7" w:rsidP="00FB5A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7D">
              <w:rPr>
                <w:rFonts w:ascii="Arial" w:hAnsi="Arial" w:cs="Arial"/>
                <w:b/>
                <w:sz w:val="24"/>
                <w:szCs w:val="24"/>
              </w:rPr>
              <w:t>Branch</w:t>
            </w:r>
          </w:p>
        </w:tc>
        <w:tc>
          <w:tcPr>
            <w:tcW w:w="1610" w:type="pct"/>
          </w:tcPr>
          <w:p w:rsidR="00C924D7" w:rsidRPr="00FE417D" w:rsidRDefault="00C924D7" w:rsidP="00FB5A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7D">
              <w:rPr>
                <w:rFonts w:ascii="Arial" w:hAnsi="Arial" w:cs="Arial"/>
                <w:b/>
                <w:sz w:val="24"/>
                <w:szCs w:val="24"/>
              </w:rPr>
              <w:t>June Workshop</w:t>
            </w:r>
          </w:p>
        </w:tc>
        <w:tc>
          <w:tcPr>
            <w:tcW w:w="1874" w:type="pct"/>
          </w:tcPr>
          <w:p w:rsidR="00C924D7" w:rsidRPr="00FE417D" w:rsidRDefault="00C924D7" w:rsidP="00FB5A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7D">
              <w:rPr>
                <w:rFonts w:ascii="Arial" w:hAnsi="Arial" w:cs="Arial"/>
                <w:b/>
                <w:sz w:val="24"/>
                <w:szCs w:val="24"/>
              </w:rPr>
              <w:t>July Workshop</w:t>
            </w:r>
          </w:p>
        </w:tc>
      </w:tr>
      <w:tr w:rsidR="00C924D7" w:rsidRPr="00CC4BD0" w:rsidTr="000B15FA">
        <w:tc>
          <w:tcPr>
            <w:tcW w:w="1516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D7" w:rsidRPr="00CC4BD0" w:rsidTr="000B15FA">
        <w:tc>
          <w:tcPr>
            <w:tcW w:w="1516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r w:rsidRPr="00CC4BD0">
              <w:rPr>
                <w:rFonts w:ascii="Arial" w:hAnsi="Arial" w:cs="Arial"/>
                <w:sz w:val="24"/>
                <w:szCs w:val="24"/>
              </w:rPr>
              <w:t>Maynooth</w:t>
            </w:r>
            <w:r w:rsidR="002749B2">
              <w:rPr>
                <w:rFonts w:ascii="Arial" w:hAnsi="Arial" w:cs="Arial"/>
                <w:sz w:val="24"/>
                <w:szCs w:val="24"/>
              </w:rPr>
              <w:t>: 01 6285530</w:t>
            </w:r>
          </w:p>
        </w:tc>
        <w:tc>
          <w:tcPr>
            <w:tcW w:w="1610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r w:rsidRPr="00CC4BD0">
              <w:rPr>
                <w:rFonts w:ascii="Arial" w:hAnsi="Arial" w:cs="Arial"/>
                <w:sz w:val="24"/>
                <w:szCs w:val="24"/>
              </w:rPr>
              <w:t>Saturday 6th: 10:30 am</w:t>
            </w:r>
          </w:p>
        </w:tc>
        <w:tc>
          <w:tcPr>
            <w:tcW w:w="1874" w:type="pct"/>
          </w:tcPr>
          <w:p w:rsidR="00C924D7" w:rsidRPr="00CC4BD0" w:rsidRDefault="003C2C8B" w:rsidP="00FB5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July 18</w:t>
            </w:r>
            <w:r w:rsidR="00C924D7" w:rsidRPr="00CC4BD0">
              <w:rPr>
                <w:rFonts w:ascii="Arial" w:hAnsi="Arial" w:cs="Arial"/>
                <w:sz w:val="24"/>
                <w:szCs w:val="24"/>
              </w:rPr>
              <w:t xml:space="preserve">th: </w:t>
            </w:r>
            <w:r>
              <w:rPr>
                <w:rFonts w:ascii="Arial" w:hAnsi="Arial" w:cs="Arial"/>
                <w:sz w:val="24"/>
                <w:szCs w:val="24"/>
              </w:rPr>
              <w:t>10:30</w:t>
            </w:r>
            <w:r w:rsidR="000B15FA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C924D7" w:rsidRPr="00CC4BD0" w:rsidTr="000B15FA">
        <w:tc>
          <w:tcPr>
            <w:tcW w:w="1516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BD0">
              <w:rPr>
                <w:rFonts w:ascii="Arial" w:hAnsi="Arial" w:cs="Arial"/>
                <w:sz w:val="24"/>
                <w:szCs w:val="24"/>
              </w:rPr>
              <w:t>Leixlip</w:t>
            </w:r>
            <w:proofErr w:type="spellEnd"/>
            <w:r w:rsidR="002749B2">
              <w:rPr>
                <w:rFonts w:ascii="Arial" w:hAnsi="Arial" w:cs="Arial"/>
                <w:sz w:val="24"/>
                <w:szCs w:val="24"/>
              </w:rPr>
              <w:t>: 01 6060050</w:t>
            </w:r>
          </w:p>
        </w:tc>
        <w:tc>
          <w:tcPr>
            <w:tcW w:w="1610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r w:rsidRPr="00CC4BD0">
              <w:rPr>
                <w:rFonts w:ascii="Arial" w:hAnsi="Arial" w:cs="Arial"/>
                <w:sz w:val="24"/>
                <w:szCs w:val="24"/>
              </w:rPr>
              <w:t>Saturday 13th: 10:30 am</w:t>
            </w:r>
          </w:p>
        </w:tc>
        <w:tc>
          <w:tcPr>
            <w:tcW w:w="1874" w:type="pct"/>
          </w:tcPr>
          <w:p w:rsidR="00C924D7" w:rsidRPr="00CC4BD0" w:rsidRDefault="000B15FA" w:rsidP="00FB5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July 2nd: 7:00pm</w:t>
            </w:r>
          </w:p>
        </w:tc>
      </w:tr>
      <w:tr w:rsidR="00C924D7" w:rsidRPr="00CC4BD0" w:rsidTr="000B15FA">
        <w:tc>
          <w:tcPr>
            <w:tcW w:w="1516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BD0">
              <w:rPr>
                <w:rFonts w:ascii="Arial" w:hAnsi="Arial" w:cs="Arial"/>
                <w:sz w:val="24"/>
                <w:szCs w:val="24"/>
              </w:rPr>
              <w:t>Celbridge</w:t>
            </w:r>
            <w:proofErr w:type="spellEnd"/>
            <w:r w:rsidR="002749B2">
              <w:rPr>
                <w:rFonts w:ascii="Arial" w:hAnsi="Arial" w:cs="Arial"/>
                <w:sz w:val="24"/>
                <w:szCs w:val="24"/>
              </w:rPr>
              <w:t>: 6272207</w:t>
            </w:r>
          </w:p>
        </w:tc>
        <w:tc>
          <w:tcPr>
            <w:tcW w:w="1610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r w:rsidRPr="00CC4BD0">
              <w:rPr>
                <w:rFonts w:ascii="Arial" w:hAnsi="Arial" w:cs="Arial"/>
                <w:sz w:val="24"/>
                <w:szCs w:val="24"/>
              </w:rPr>
              <w:t>Saturday 20th: 10:30 am</w:t>
            </w:r>
          </w:p>
        </w:tc>
        <w:tc>
          <w:tcPr>
            <w:tcW w:w="1874" w:type="pct"/>
          </w:tcPr>
          <w:p w:rsidR="00C924D7" w:rsidRPr="00CC4BD0" w:rsidRDefault="000B15FA" w:rsidP="00FB5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July16th: 7:00pm</w:t>
            </w:r>
          </w:p>
        </w:tc>
      </w:tr>
      <w:tr w:rsidR="00C924D7" w:rsidRPr="00CC4BD0" w:rsidTr="000B15FA">
        <w:tc>
          <w:tcPr>
            <w:tcW w:w="1516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BD0">
              <w:rPr>
                <w:rFonts w:ascii="Arial" w:hAnsi="Arial" w:cs="Arial"/>
                <w:sz w:val="24"/>
                <w:szCs w:val="24"/>
              </w:rPr>
              <w:t>Rathangan</w:t>
            </w:r>
            <w:proofErr w:type="spellEnd"/>
            <w:r w:rsidR="002749B2">
              <w:rPr>
                <w:rFonts w:ascii="Arial" w:hAnsi="Arial" w:cs="Arial"/>
                <w:sz w:val="24"/>
                <w:szCs w:val="24"/>
              </w:rPr>
              <w:t>: 045 528078</w:t>
            </w:r>
          </w:p>
        </w:tc>
        <w:tc>
          <w:tcPr>
            <w:tcW w:w="1610" w:type="pct"/>
          </w:tcPr>
          <w:p w:rsidR="00C924D7" w:rsidRPr="00CC4BD0" w:rsidRDefault="00C924D7" w:rsidP="00FB5A5E">
            <w:pPr>
              <w:rPr>
                <w:rFonts w:ascii="Arial" w:hAnsi="Arial" w:cs="Arial"/>
                <w:sz w:val="24"/>
                <w:szCs w:val="24"/>
              </w:rPr>
            </w:pPr>
            <w:r w:rsidRPr="00CC4BD0">
              <w:rPr>
                <w:rFonts w:ascii="Arial" w:hAnsi="Arial" w:cs="Arial"/>
                <w:sz w:val="24"/>
                <w:szCs w:val="24"/>
              </w:rPr>
              <w:t>Saturday 27th: 10:30 am</w:t>
            </w:r>
          </w:p>
        </w:tc>
        <w:tc>
          <w:tcPr>
            <w:tcW w:w="1874" w:type="pct"/>
          </w:tcPr>
          <w:p w:rsidR="00C924D7" w:rsidRPr="00CC4BD0" w:rsidRDefault="000B15FA" w:rsidP="00FB5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July 23rd: 6:45pm</w:t>
            </w:r>
          </w:p>
        </w:tc>
      </w:tr>
    </w:tbl>
    <w:p w:rsidR="00C924D7" w:rsidRDefault="00C924D7" w:rsidP="00C924D7"/>
    <w:p w:rsidR="00C42AC9" w:rsidRPr="00C42AC9" w:rsidRDefault="00C42AC9" w:rsidP="00C42AC9">
      <w:pPr>
        <w:rPr>
          <w:rFonts w:ascii="Arial" w:hAnsi="Arial" w:cs="Arial"/>
          <w:sz w:val="20"/>
          <w:szCs w:val="20"/>
        </w:rPr>
      </w:pPr>
      <w:r w:rsidRPr="00C42AC9">
        <w:rPr>
          <w:rFonts w:ascii="Arial" w:hAnsi="Arial" w:cs="Arial"/>
          <w:b/>
          <w:sz w:val="20"/>
          <w:szCs w:val="20"/>
        </w:rPr>
        <w:t>The Competition</w:t>
      </w:r>
      <w:r w:rsidRPr="00C42AC9">
        <w:rPr>
          <w:rFonts w:ascii="Arial" w:hAnsi="Arial" w:cs="Arial"/>
          <w:sz w:val="20"/>
          <w:szCs w:val="20"/>
        </w:rPr>
        <w:t xml:space="preserve">: These workshops will prepare participants to enter their work in the inaugural </w:t>
      </w:r>
      <w:r w:rsidRPr="00C42AC9">
        <w:rPr>
          <w:rFonts w:ascii="Arial" w:hAnsi="Arial" w:cs="Arial"/>
          <w:color w:val="0070C0"/>
          <w:sz w:val="20"/>
          <w:szCs w:val="20"/>
        </w:rPr>
        <w:t>Kildare Readers Festival Short Story Award</w:t>
      </w:r>
      <w:r w:rsidRPr="00C42A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</w:t>
      </w:r>
      <w:r w:rsidRPr="00C42AC9">
        <w:rPr>
          <w:rFonts w:ascii="Arial" w:hAnsi="Arial" w:cs="Arial"/>
          <w:sz w:val="20"/>
          <w:szCs w:val="20"/>
        </w:rPr>
        <w:t xml:space="preserve">he theme </w:t>
      </w:r>
      <w:r w:rsidR="005509D8">
        <w:rPr>
          <w:rFonts w:ascii="Arial" w:hAnsi="Arial" w:cs="Arial"/>
          <w:sz w:val="20"/>
          <w:szCs w:val="20"/>
        </w:rPr>
        <w:t>for H</w:t>
      </w:r>
      <w:r>
        <w:rPr>
          <w:rFonts w:ascii="Arial" w:hAnsi="Arial" w:cs="Arial"/>
          <w:sz w:val="20"/>
          <w:szCs w:val="20"/>
        </w:rPr>
        <w:t xml:space="preserve">azel's workshops and for </w:t>
      </w:r>
      <w:r w:rsidRPr="00C42AC9">
        <w:rPr>
          <w:rFonts w:ascii="Arial" w:hAnsi="Arial" w:cs="Arial"/>
          <w:sz w:val="20"/>
          <w:szCs w:val="20"/>
        </w:rPr>
        <w:t xml:space="preserve">this year's </w:t>
      </w:r>
      <w:proofErr w:type="gramStart"/>
      <w:r w:rsidRPr="00C42AC9">
        <w:rPr>
          <w:rFonts w:ascii="Arial" w:hAnsi="Arial" w:cs="Arial"/>
          <w:sz w:val="20"/>
          <w:szCs w:val="20"/>
        </w:rPr>
        <w:t>competition</w:t>
      </w:r>
      <w:proofErr w:type="gramEnd"/>
      <w:r w:rsidRPr="00C42AC9">
        <w:rPr>
          <w:rFonts w:ascii="Arial" w:hAnsi="Arial" w:cs="Arial"/>
          <w:sz w:val="20"/>
          <w:szCs w:val="20"/>
        </w:rPr>
        <w:t xml:space="preserve"> relates to </w:t>
      </w:r>
      <w:r w:rsidRPr="00C42AC9">
        <w:rPr>
          <w:rFonts w:ascii="Arial" w:hAnsi="Arial" w:cs="Arial"/>
          <w:b/>
          <w:sz w:val="20"/>
          <w:szCs w:val="20"/>
        </w:rPr>
        <w:t>journeys</w:t>
      </w:r>
      <w:r w:rsidRPr="00C42AC9">
        <w:rPr>
          <w:rFonts w:ascii="Arial" w:hAnsi="Arial" w:cs="Arial"/>
          <w:sz w:val="20"/>
          <w:szCs w:val="20"/>
        </w:rPr>
        <w:t>, with stories either focused on</w:t>
      </w:r>
      <w:r w:rsidR="005509D8">
        <w:rPr>
          <w:rFonts w:ascii="Arial" w:hAnsi="Arial" w:cs="Arial"/>
          <w:sz w:val="20"/>
          <w:szCs w:val="20"/>
        </w:rPr>
        <w:t xml:space="preserve"> or loosely based on</w:t>
      </w:r>
      <w:r w:rsidRPr="00C42AC9">
        <w:rPr>
          <w:rFonts w:ascii="Arial" w:hAnsi="Arial" w:cs="Arial"/>
          <w:sz w:val="20"/>
          <w:szCs w:val="20"/>
        </w:rPr>
        <w:t xml:space="preserve"> that theme. Hazel's novel, </w:t>
      </w:r>
      <w:r w:rsidRPr="00C42AC9">
        <w:rPr>
          <w:rFonts w:ascii="Arial" w:hAnsi="Arial" w:cs="Arial"/>
          <w:sz w:val="20"/>
          <w:szCs w:val="20"/>
          <w:lang w:val="en-US"/>
        </w:rPr>
        <w:t>THE GIRL WHO CAME HOME, inspired by true events, poignantly blends fact and fiction to explore the Titanic tragedy's impact and its lasting repercussions on survivors and their descendants,</w:t>
      </w:r>
      <w:r w:rsidRPr="00C42AC9">
        <w:rPr>
          <w:rFonts w:ascii="Arial" w:hAnsi="Arial" w:cs="Arial"/>
          <w:sz w:val="20"/>
          <w:szCs w:val="20"/>
        </w:rPr>
        <w:t xml:space="preserve"> so Hazel will have lots of tips for participants! </w:t>
      </w:r>
    </w:p>
    <w:p w:rsidR="00C924D7" w:rsidRDefault="00C924D7" w:rsidP="00C924D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924D7" w:rsidRDefault="00C924D7" w:rsidP="00C924D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Maximum Length: </w:t>
      </w:r>
      <w:r w:rsidRPr="00244A9E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4A9E">
        <w:rPr>
          <w:rFonts w:ascii="Arial" w:hAnsi="Arial" w:cs="Arial"/>
          <w:sz w:val="20"/>
          <w:szCs w:val="20"/>
        </w:rPr>
        <w:t>2000 words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24D7" w:rsidRDefault="00C924D7" w:rsidP="00C924D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  <w:r w:rsidRPr="006A6133">
        <w:rPr>
          <w:rFonts w:ascii="Arial" w:hAnsi="Arial" w:cs="Arial"/>
          <w:b/>
          <w:sz w:val="20"/>
          <w:szCs w:val="20"/>
        </w:rPr>
        <w:t>Closing Date for Competition entries</w:t>
      </w:r>
      <w:r w:rsidRPr="00CC4BD0">
        <w:rPr>
          <w:rFonts w:ascii="Arial" w:hAnsi="Arial" w:cs="Arial"/>
          <w:sz w:val="20"/>
          <w:szCs w:val="20"/>
        </w:rPr>
        <w:t>: Monday, August 31st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924D7" w:rsidRDefault="00C924D7" w:rsidP="00C924D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  <w:r w:rsidRPr="006A6133">
        <w:rPr>
          <w:rFonts w:ascii="Arial" w:hAnsi="Arial" w:cs="Arial"/>
          <w:b/>
          <w:sz w:val="20"/>
          <w:szCs w:val="20"/>
        </w:rPr>
        <w:t>Entries to be sent via email</w:t>
      </w:r>
      <w:r>
        <w:rPr>
          <w:rFonts w:ascii="Arial" w:hAnsi="Arial" w:cs="Arial"/>
          <w:sz w:val="20"/>
          <w:szCs w:val="20"/>
        </w:rPr>
        <w:t xml:space="preserve"> to krf@kildarecoco.ie and marked </w:t>
      </w:r>
      <w:r w:rsidRPr="00B97F82">
        <w:rPr>
          <w:rFonts w:ascii="Arial" w:hAnsi="Arial" w:cs="Arial"/>
          <w:b/>
          <w:sz w:val="20"/>
          <w:szCs w:val="20"/>
        </w:rPr>
        <w:t xml:space="preserve">'Short Story Comp </w:t>
      </w:r>
      <w:r w:rsidR="002749B2">
        <w:rPr>
          <w:rFonts w:ascii="Arial" w:hAnsi="Arial" w:cs="Arial"/>
          <w:b/>
          <w:sz w:val="20"/>
          <w:szCs w:val="20"/>
        </w:rPr>
        <w:t>Theme Journey</w:t>
      </w:r>
      <w:r w:rsidRPr="00B97F82">
        <w:rPr>
          <w:rFonts w:ascii="Arial" w:hAnsi="Arial" w:cs="Arial"/>
          <w:b/>
          <w:sz w:val="20"/>
          <w:szCs w:val="20"/>
        </w:rPr>
        <w:t>'</w:t>
      </w:r>
    </w:p>
    <w:p w:rsidR="00C924D7" w:rsidRDefault="00C924D7" w:rsidP="00C924D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924D7" w:rsidRPr="006A6133" w:rsidRDefault="00C924D7" w:rsidP="00C924D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A6133">
        <w:rPr>
          <w:rFonts w:ascii="Arial" w:hAnsi="Arial" w:cs="Arial"/>
          <w:b/>
          <w:sz w:val="20"/>
          <w:szCs w:val="20"/>
        </w:rPr>
        <w:t xml:space="preserve">Postal entries can be addressed to: </w:t>
      </w: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Farrell, Maynooth Community Library, Main Street, Maynooth, County Kildare</w:t>
      </w: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</w:p>
    <w:p w:rsidR="00C924D7" w:rsidRPr="00CC4BD0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  <w:r w:rsidRPr="006A6133">
        <w:rPr>
          <w:rFonts w:ascii="Arial" w:hAnsi="Arial" w:cs="Arial"/>
          <w:b/>
          <w:sz w:val="20"/>
          <w:szCs w:val="20"/>
        </w:rPr>
        <w:t>Winners Announced</w:t>
      </w:r>
      <w:r w:rsidR="005509D8">
        <w:rPr>
          <w:rFonts w:ascii="Arial" w:hAnsi="Arial" w:cs="Arial"/>
          <w:sz w:val="20"/>
          <w:szCs w:val="20"/>
        </w:rPr>
        <w:t xml:space="preserve">: Maynooth University </w:t>
      </w:r>
      <w:r>
        <w:rPr>
          <w:rFonts w:ascii="Arial" w:hAnsi="Arial" w:cs="Arial"/>
          <w:sz w:val="20"/>
          <w:szCs w:val="20"/>
        </w:rPr>
        <w:t>Library KRF Fringe Event - Tuesday 13</w:t>
      </w:r>
      <w:r w:rsidRPr="00CC4BD0">
        <w:rPr>
          <w:rFonts w:ascii="Arial" w:hAnsi="Arial" w:cs="Arial"/>
          <w:sz w:val="20"/>
          <w:szCs w:val="20"/>
        </w:rPr>
        <w:t>th October</w:t>
      </w: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  <w:r w:rsidRPr="00E57A3A">
        <w:rPr>
          <w:rFonts w:ascii="Arial" w:hAnsi="Arial" w:cs="Arial"/>
          <w:b/>
          <w:sz w:val="20"/>
          <w:szCs w:val="20"/>
        </w:rPr>
        <w:t>Prizes:</w:t>
      </w:r>
      <w:r>
        <w:rPr>
          <w:rFonts w:ascii="Arial" w:hAnsi="Arial" w:cs="Arial"/>
          <w:sz w:val="20"/>
          <w:szCs w:val="20"/>
        </w:rPr>
        <w:t xml:space="preserve"> Winner - €300. Two Runner-up Prizes of €100 each</w:t>
      </w: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</w:p>
    <w:p w:rsidR="00C924D7" w:rsidRPr="00751AD2" w:rsidRDefault="00C42AC9" w:rsidP="00C924D7">
      <w:pPr>
        <w:spacing w:line="240" w:lineRule="auto"/>
        <w:rPr>
          <w:rFonts w:ascii="Arial" w:hAnsi="Arial" w:cs="Arial"/>
          <w:sz w:val="20"/>
          <w:szCs w:val="20"/>
        </w:rPr>
      </w:pPr>
      <w:r w:rsidRPr="00751AD2">
        <w:rPr>
          <w:rFonts w:ascii="Arial" w:hAnsi="Arial" w:cs="Arial"/>
          <w:b/>
          <w:sz w:val="20"/>
          <w:szCs w:val="20"/>
        </w:rPr>
        <w:t>Hazel Gaynor</w:t>
      </w:r>
      <w:r w:rsidRPr="00751AD2">
        <w:rPr>
          <w:rFonts w:ascii="Arial" w:hAnsi="Arial" w:cs="Arial"/>
          <w:sz w:val="20"/>
          <w:szCs w:val="20"/>
        </w:rPr>
        <w:t xml:space="preserve"> lives in Kildare and</w:t>
      </w:r>
      <w:r w:rsidR="00751AD2" w:rsidRPr="00751AD2">
        <w:rPr>
          <w:rFonts w:ascii="Arial" w:hAnsi="Arial" w:cs="Arial"/>
          <w:sz w:val="20"/>
          <w:szCs w:val="20"/>
        </w:rPr>
        <w:t xml:space="preserve"> is the</w:t>
      </w:r>
      <w:r w:rsidRPr="00751AD2">
        <w:rPr>
          <w:rFonts w:ascii="Arial" w:hAnsi="Arial" w:cs="Arial"/>
          <w:sz w:val="20"/>
          <w:szCs w:val="20"/>
        </w:rPr>
        <w:t xml:space="preserve"> author of </w:t>
      </w:r>
      <w:r w:rsidR="00751AD2" w:rsidRPr="00751AD2">
        <w:rPr>
          <w:rFonts w:ascii="Arial" w:hAnsi="Arial" w:cs="Arial"/>
          <w:sz w:val="20"/>
          <w:szCs w:val="20"/>
          <w:lang w:val="en-US"/>
        </w:rPr>
        <w:t>New York Times best seller</w:t>
      </w:r>
      <w:r w:rsidR="00751AD2" w:rsidRPr="00751AD2">
        <w:rPr>
          <w:rFonts w:ascii="Arial" w:hAnsi="Arial" w:cs="Arial"/>
          <w:i/>
          <w:sz w:val="20"/>
          <w:szCs w:val="20"/>
        </w:rPr>
        <w:t xml:space="preserve"> </w:t>
      </w:r>
      <w:r w:rsidRPr="00751AD2">
        <w:rPr>
          <w:rFonts w:ascii="Arial" w:hAnsi="Arial" w:cs="Arial"/>
          <w:i/>
          <w:sz w:val="20"/>
          <w:szCs w:val="20"/>
        </w:rPr>
        <w:t>The Girl Who Came Home</w:t>
      </w:r>
      <w:r w:rsidR="00751AD2" w:rsidRPr="00751AD2">
        <w:rPr>
          <w:rFonts w:ascii="Arial" w:hAnsi="Arial" w:cs="Arial"/>
          <w:sz w:val="20"/>
          <w:szCs w:val="20"/>
        </w:rPr>
        <w:t xml:space="preserve"> which is also the </w:t>
      </w:r>
      <w:r w:rsidR="00751AD2" w:rsidRPr="00751AD2">
        <w:rPr>
          <w:rFonts w:ascii="Arial" w:hAnsi="Arial" w:cs="Arial"/>
          <w:sz w:val="20"/>
          <w:szCs w:val="20"/>
          <w:lang w:val="en-US"/>
        </w:rPr>
        <w:t xml:space="preserve">RNA Historical Romantic Novel of the Year. Her new novel is </w:t>
      </w:r>
      <w:r w:rsidRPr="00751AD2">
        <w:rPr>
          <w:rFonts w:ascii="Arial" w:hAnsi="Arial" w:cs="Arial"/>
          <w:i/>
          <w:sz w:val="20"/>
          <w:szCs w:val="20"/>
        </w:rPr>
        <w:t>The Memory of Violets</w:t>
      </w:r>
      <w:r w:rsidR="00751AD2" w:rsidRPr="00751AD2">
        <w:rPr>
          <w:rFonts w:ascii="Arial" w:hAnsi="Arial" w:cs="Arial"/>
          <w:i/>
          <w:sz w:val="20"/>
          <w:szCs w:val="20"/>
        </w:rPr>
        <w:t xml:space="preserve">. </w:t>
      </w:r>
      <w:r w:rsidR="00751AD2" w:rsidRPr="00751AD2">
        <w:rPr>
          <w:rFonts w:ascii="Arial" w:hAnsi="Arial" w:cs="Arial"/>
          <w:sz w:val="20"/>
          <w:szCs w:val="20"/>
        </w:rPr>
        <w:t>She was also</w:t>
      </w:r>
      <w:r w:rsidRPr="00751AD2">
        <w:rPr>
          <w:rFonts w:ascii="Arial" w:hAnsi="Arial" w:cs="Arial"/>
          <w:sz w:val="20"/>
          <w:szCs w:val="20"/>
        </w:rPr>
        <w:t xml:space="preserve"> the recipient of the Kildare County Arts Cecil Day Lewis Award for Emerging Writers in 2012. </w:t>
      </w:r>
    </w:p>
    <w:p w:rsidR="00C924D7" w:rsidRDefault="00C924D7" w:rsidP="00C924D7">
      <w:pPr>
        <w:spacing w:line="240" w:lineRule="auto"/>
        <w:rPr>
          <w:rFonts w:ascii="Arial" w:hAnsi="Arial" w:cs="Arial"/>
          <w:sz w:val="20"/>
          <w:szCs w:val="20"/>
        </w:rPr>
      </w:pPr>
    </w:p>
    <w:p w:rsidR="00C924D7" w:rsidRDefault="00C924D7" w:rsidP="00C924D7"/>
    <w:p w:rsidR="00C66FEF" w:rsidRDefault="00C66FEF"/>
    <w:sectPr w:rsidR="00C66FEF" w:rsidSect="00C6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7"/>
    <w:rsid w:val="000B15FA"/>
    <w:rsid w:val="001A0A63"/>
    <w:rsid w:val="002749B2"/>
    <w:rsid w:val="00310DF1"/>
    <w:rsid w:val="003C2C8B"/>
    <w:rsid w:val="005509D8"/>
    <w:rsid w:val="00751AD2"/>
    <w:rsid w:val="00774C37"/>
    <w:rsid w:val="00871F4C"/>
    <w:rsid w:val="00C42AC9"/>
    <w:rsid w:val="00C66FEF"/>
    <w:rsid w:val="00C924D7"/>
    <w:rsid w:val="00E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cfarrell</dc:creator>
  <cp:lastModifiedBy>Computer Centre</cp:lastModifiedBy>
  <cp:revision>2</cp:revision>
  <cp:lastPrinted>2015-04-09T17:24:00Z</cp:lastPrinted>
  <dcterms:created xsi:type="dcterms:W3CDTF">2015-04-22T16:31:00Z</dcterms:created>
  <dcterms:modified xsi:type="dcterms:W3CDTF">2015-04-22T16:31:00Z</dcterms:modified>
</cp:coreProperties>
</file>