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DB32" w14:textId="0C7971F5" w:rsidR="363EEC67" w:rsidRDefault="363EEC67" w:rsidP="363EEC67"/>
    <w:p w14:paraId="5DD65DA5" w14:textId="208ACB6D" w:rsidR="363EEC67" w:rsidRDefault="44B3F0F2" w:rsidP="363EEC67">
      <w:r>
        <w:t>Child Agency- Autonomous learners</w:t>
      </w:r>
    </w:p>
    <w:p w14:paraId="26F4CCE1" w14:textId="53B60114" w:rsidR="363EEC67" w:rsidRDefault="44B3F0F2" w:rsidP="6AECD143">
      <w:pPr>
        <w:rPr>
          <w:b/>
          <w:bCs/>
        </w:rPr>
      </w:pPr>
      <w:r w:rsidRPr="6AECD143">
        <w:rPr>
          <w:b/>
          <w:bCs/>
        </w:rPr>
        <w:t>Opportunities for autonomous learning through Inquiry based Science Education</w:t>
      </w:r>
    </w:p>
    <w:p w14:paraId="120A99DB" w14:textId="57C358CB" w:rsidR="363EEC67" w:rsidRDefault="54AD4C5F" w:rsidP="6AECD143">
      <w:pPr>
        <w:rPr>
          <w:rFonts w:ascii="Calibri" w:eastAsia="Calibri" w:hAnsi="Calibri" w:cs="Calibri"/>
        </w:rPr>
      </w:pPr>
      <w:r w:rsidRPr="6AECD143">
        <w:rPr>
          <w:rFonts w:ascii="Calibri" w:eastAsia="Calibri" w:hAnsi="Calibri" w:cs="Calibri"/>
        </w:rPr>
        <w:t xml:space="preserve">Inquiry Based Science Education </w:t>
      </w:r>
      <w:r w:rsidR="27329230" w:rsidRPr="6AECD143">
        <w:rPr>
          <w:rFonts w:ascii="Calibri" w:eastAsia="Calibri" w:hAnsi="Calibri" w:cs="Calibri"/>
        </w:rPr>
        <w:t>(</w:t>
      </w:r>
      <w:r w:rsidR="44B3F0F2" w:rsidRPr="6AECD143">
        <w:rPr>
          <w:rFonts w:ascii="Calibri" w:eastAsia="Calibri" w:hAnsi="Calibri" w:cs="Calibri"/>
        </w:rPr>
        <w:t>IBSE</w:t>
      </w:r>
      <w:r w:rsidR="1C00B5D7" w:rsidRPr="6AECD143">
        <w:rPr>
          <w:rFonts w:ascii="Calibri" w:eastAsia="Calibri" w:hAnsi="Calibri" w:cs="Calibri"/>
        </w:rPr>
        <w:t>)</w:t>
      </w:r>
      <w:r w:rsidR="44B3F0F2" w:rsidRPr="6AECD143">
        <w:rPr>
          <w:rFonts w:ascii="Calibri" w:eastAsia="Calibri" w:hAnsi="Calibri" w:cs="Calibri"/>
        </w:rPr>
        <w:t xml:space="preserve"> is a very child-centred approach to teaching, children learn through asking questions, reasoning, doing, </w:t>
      </w:r>
      <w:r w:rsidR="0CEB9B2D" w:rsidRPr="6AECD143">
        <w:rPr>
          <w:rFonts w:ascii="Calibri" w:eastAsia="Calibri" w:hAnsi="Calibri" w:cs="Calibri"/>
        </w:rPr>
        <w:t>investigating</w:t>
      </w:r>
      <w:r w:rsidR="44B3F0F2" w:rsidRPr="6AECD143">
        <w:rPr>
          <w:rFonts w:ascii="Calibri" w:eastAsia="Calibri" w:hAnsi="Calibri" w:cs="Calibri"/>
        </w:rPr>
        <w:t>, and assessing evidence. It allows children to learn by gaining understanding rather than by memorising information (Pollen, 2009). Harlen and Allende (2009) found that moving from deductive to inquiry-based pedagogies increased the interest of children in science and the teacher’s willingness to teach it. IBSE encourages children to be more autonomous in their learning, developing their scientific skills (procedural knowledge) as well as their conceptual knowledge (understanding scientific theory).</w:t>
      </w:r>
      <w:r w:rsidR="0358D624" w:rsidRPr="6AECD143">
        <w:rPr>
          <w:rFonts w:ascii="Calibri" w:eastAsia="Calibri" w:hAnsi="Calibri" w:cs="Calibri"/>
        </w:rPr>
        <w:t xml:space="preserve"> </w:t>
      </w:r>
    </w:p>
    <w:p w14:paraId="003AB82B" w14:textId="20787ADE" w:rsidR="363EEC67" w:rsidRDefault="0358D624" w:rsidP="6AECD143">
      <w:pPr>
        <w:rPr>
          <w:rFonts w:ascii="Calibri" w:eastAsia="Calibri" w:hAnsi="Calibri" w:cs="Calibri"/>
        </w:rPr>
      </w:pPr>
      <w:r w:rsidRPr="6AECD143">
        <w:rPr>
          <w:rFonts w:ascii="Calibri" w:eastAsia="Calibri" w:hAnsi="Calibri" w:cs="Calibri"/>
        </w:rPr>
        <w:t>Children in Irish primary schools are participating in hands-on science to some degree, but there remains an over emphasis on the use of more teacher-led, deductive approaches to science where “child-led, autonomous investigations appear to be used relatively rarely as a hands-on strategy” (Varley et al., 2008, p. 192).</w:t>
      </w:r>
      <w:r w:rsidR="22B7AA37" w:rsidRPr="6AECD143">
        <w:rPr>
          <w:rFonts w:ascii="Calibri" w:eastAsia="Calibri" w:hAnsi="Calibri" w:cs="Calibri"/>
        </w:rPr>
        <w:t xml:space="preserve"> IBSE is not a new pedagogy, it is steeped in constructivism, especially the work of theorists such as</w:t>
      </w:r>
      <w:r w:rsidR="13523191" w:rsidRPr="6AECD143">
        <w:rPr>
          <w:rFonts w:ascii="Calibri" w:eastAsia="Calibri" w:hAnsi="Calibri" w:cs="Calibri"/>
        </w:rPr>
        <w:t xml:space="preserve"> Froebel,</w:t>
      </w:r>
      <w:r w:rsidR="22B7AA37" w:rsidRPr="6AECD143">
        <w:rPr>
          <w:rFonts w:ascii="Calibri" w:eastAsia="Calibri" w:hAnsi="Calibri" w:cs="Calibri"/>
        </w:rPr>
        <w:t xml:space="preserve"> Piaget, Dewey, and Vygotsky. </w:t>
      </w:r>
    </w:p>
    <w:p w14:paraId="31B0208A" w14:textId="31069ED6" w:rsidR="363EEC67" w:rsidRDefault="51F716C2" w:rsidP="6AECD143">
      <w:pPr>
        <w:rPr>
          <w:rFonts w:ascii="Calibri" w:eastAsia="Calibri" w:hAnsi="Calibri" w:cs="Calibri"/>
        </w:rPr>
      </w:pPr>
      <w:r w:rsidRPr="13D76E6B">
        <w:rPr>
          <w:rFonts w:ascii="Calibri" w:eastAsia="Calibri" w:hAnsi="Calibri" w:cs="Calibri"/>
        </w:rPr>
        <w:t xml:space="preserve">This paper will outline the </w:t>
      </w:r>
      <w:r w:rsidR="75D0D2CE" w:rsidRPr="13D76E6B">
        <w:rPr>
          <w:rFonts w:ascii="Calibri" w:eastAsia="Calibri" w:hAnsi="Calibri" w:cs="Calibri"/>
        </w:rPr>
        <w:t xml:space="preserve">Action Research </w:t>
      </w:r>
      <w:r w:rsidRPr="13D76E6B">
        <w:rPr>
          <w:rFonts w:ascii="Calibri" w:eastAsia="Calibri" w:hAnsi="Calibri" w:cs="Calibri"/>
        </w:rPr>
        <w:t xml:space="preserve">Self-study conducted in </w:t>
      </w:r>
      <w:r w:rsidR="2BA37057" w:rsidRPr="13D76E6B">
        <w:rPr>
          <w:rFonts w:ascii="Calibri" w:eastAsia="Calibri" w:hAnsi="Calibri" w:cs="Calibri"/>
        </w:rPr>
        <w:t xml:space="preserve">a primary school classroom with an aim to </w:t>
      </w:r>
      <w:r w:rsidRPr="13D76E6B">
        <w:rPr>
          <w:rFonts w:ascii="Calibri" w:eastAsia="Calibri" w:hAnsi="Calibri" w:cs="Calibri"/>
        </w:rPr>
        <w:t xml:space="preserve">cultivate a community of curiosity, </w:t>
      </w:r>
      <w:proofErr w:type="gramStart"/>
      <w:r w:rsidRPr="13D76E6B">
        <w:rPr>
          <w:rFonts w:ascii="Calibri" w:eastAsia="Calibri" w:hAnsi="Calibri" w:cs="Calibri"/>
        </w:rPr>
        <w:t>creativity</w:t>
      </w:r>
      <w:proofErr w:type="gramEnd"/>
      <w:r w:rsidRPr="13D76E6B">
        <w:rPr>
          <w:rFonts w:ascii="Calibri" w:eastAsia="Calibri" w:hAnsi="Calibri" w:cs="Calibri"/>
        </w:rPr>
        <w:t xml:space="preserve"> and critical thinking and to provide children with opportunities to be autonomous and self-directed in their learning </w:t>
      </w:r>
      <w:r w:rsidR="6FEE6E8C" w:rsidRPr="13D76E6B">
        <w:rPr>
          <w:rFonts w:ascii="Calibri" w:eastAsia="Calibri" w:hAnsi="Calibri" w:cs="Calibri"/>
        </w:rPr>
        <w:t>using</w:t>
      </w:r>
      <w:r w:rsidRPr="13D76E6B">
        <w:rPr>
          <w:rFonts w:ascii="Calibri" w:eastAsia="Calibri" w:hAnsi="Calibri" w:cs="Calibri"/>
        </w:rPr>
        <w:t xml:space="preserve"> IBSE.</w:t>
      </w:r>
      <w:r w:rsidR="138AF7A9" w:rsidRPr="13D76E6B">
        <w:rPr>
          <w:rFonts w:ascii="Calibri" w:eastAsia="Calibri" w:hAnsi="Calibri" w:cs="Calibri"/>
        </w:rPr>
        <w:t xml:space="preserve"> </w:t>
      </w:r>
      <w:r w:rsidR="0109B59D" w:rsidRPr="13D76E6B">
        <w:rPr>
          <w:rFonts w:ascii="Calibri" w:eastAsia="Calibri" w:hAnsi="Calibri" w:cs="Calibri"/>
        </w:rPr>
        <w:t xml:space="preserve">This </w:t>
      </w:r>
      <w:r w:rsidR="606B0C27" w:rsidRPr="13D76E6B">
        <w:rPr>
          <w:rFonts w:ascii="Calibri" w:eastAsia="Calibri" w:hAnsi="Calibri" w:cs="Calibri"/>
        </w:rPr>
        <w:t>qualitative</w:t>
      </w:r>
      <w:r w:rsidR="0109B59D" w:rsidRPr="13D76E6B">
        <w:rPr>
          <w:rFonts w:ascii="Calibri" w:eastAsia="Calibri" w:hAnsi="Calibri" w:cs="Calibri"/>
        </w:rPr>
        <w:t xml:space="preserve"> research employed </w:t>
      </w:r>
      <w:r w:rsidR="351D7F82" w:rsidRPr="13D76E6B">
        <w:rPr>
          <w:rFonts w:ascii="Calibri" w:eastAsia="Calibri" w:hAnsi="Calibri" w:cs="Calibri"/>
        </w:rPr>
        <w:t xml:space="preserve">specific methodological </w:t>
      </w:r>
      <w:r w:rsidR="0109B59D" w:rsidRPr="13D76E6B">
        <w:rPr>
          <w:rFonts w:ascii="Calibri" w:eastAsia="Calibri" w:hAnsi="Calibri" w:cs="Calibri"/>
        </w:rPr>
        <w:t xml:space="preserve">approaches and tools to </w:t>
      </w:r>
      <w:r w:rsidR="37433A52" w:rsidRPr="13D76E6B">
        <w:rPr>
          <w:rFonts w:ascii="Calibri" w:eastAsia="Calibri" w:hAnsi="Calibri" w:cs="Calibri"/>
        </w:rPr>
        <w:t>explore children’s attitudes to engagement in science</w:t>
      </w:r>
      <w:r w:rsidR="4C2BFF35" w:rsidRPr="13D76E6B">
        <w:rPr>
          <w:rFonts w:ascii="Calibri" w:eastAsia="Calibri" w:hAnsi="Calibri" w:cs="Calibri"/>
        </w:rPr>
        <w:t xml:space="preserve"> and revealed significant findings that inform the </w:t>
      </w:r>
      <w:r w:rsidR="2C260AE5" w:rsidRPr="13D76E6B">
        <w:rPr>
          <w:rFonts w:ascii="Calibri" w:eastAsia="Calibri" w:hAnsi="Calibri" w:cs="Calibri"/>
        </w:rPr>
        <w:t xml:space="preserve">teacher </w:t>
      </w:r>
      <w:r w:rsidR="4C2BFF35" w:rsidRPr="13D76E6B">
        <w:rPr>
          <w:rFonts w:ascii="Calibri" w:eastAsia="Calibri" w:hAnsi="Calibri" w:cs="Calibri"/>
        </w:rPr>
        <w:t xml:space="preserve">researcher’s practice and </w:t>
      </w:r>
      <w:r w:rsidR="0AD0E467" w:rsidRPr="13D76E6B">
        <w:rPr>
          <w:rFonts w:ascii="Calibri" w:eastAsia="Calibri" w:hAnsi="Calibri" w:cs="Calibri"/>
        </w:rPr>
        <w:t>offer</w:t>
      </w:r>
      <w:r w:rsidR="22850CC2" w:rsidRPr="13D76E6B">
        <w:rPr>
          <w:rFonts w:ascii="Calibri" w:eastAsia="Calibri" w:hAnsi="Calibri" w:cs="Calibri"/>
        </w:rPr>
        <w:t>s</w:t>
      </w:r>
      <w:r w:rsidR="0AD0E467" w:rsidRPr="13D76E6B">
        <w:rPr>
          <w:rFonts w:ascii="Calibri" w:eastAsia="Calibri" w:hAnsi="Calibri" w:cs="Calibri"/>
        </w:rPr>
        <w:t xml:space="preserve"> insight </w:t>
      </w:r>
      <w:r w:rsidR="4C2BFF35" w:rsidRPr="13D76E6B">
        <w:rPr>
          <w:rFonts w:ascii="Calibri" w:eastAsia="Calibri" w:hAnsi="Calibri" w:cs="Calibri"/>
        </w:rPr>
        <w:t>for the wider teaching community.</w:t>
      </w:r>
    </w:p>
    <w:p w14:paraId="451F15D3" w14:textId="591291A5" w:rsidR="13D76E6B" w:rsidRDefault="13D76E6B" w:rsidP="13D76E6B">
      <w:pPr>
        <w:rPr>
          <w:rFonts w:ascii="Calibri" w:eastAsia="Calibri" w:hAnsi="Calibri" w:cs="Calibri"/>
        </w:rPr>
      </w:pPr>
    </w:p>
    <w:p w14:paraId="156D3132" w14:textId="0A537EA2" w:rsidR="13D76E6B" w:rsidRDefault="13D76E6B" w:rsidP="13D76E6B">
      <w:pPr>
        <w:rPr>
          <w:rFonts w:ascii="Calibri" w:eastAsia="Calibri" w:hAnsi="Calibri" w:cs="Calibri"/>
        </w:rPr>
      </w:pPr>
    </w:p>
    <w:p w14:paraId="4ED7D934" w14:textId="0359D1C8" w:rsidR="5E9C0733" w:rsidRDefault="5E9C0733" w:rsidP="13D76E6B">
      <w:pPr>
        <w:rPr>
          <w:rFonts w:ascii="Calibri" w:eastAsia="Calibri" w:hAnsi="Calibri" w:cs="Calibri"/>
        </w:rPr>
      </w:pPr>
      <w:r w:rsidRPr="13D76E6B">
        <w:rPr>
          <w:rFonts w:ascii="Calibri" w:eastAsia="Calibri" w:hAnsi="Calibri" w:cs="Calibri"/>
        </w:rPr>
        <w:t>References:</w:t>
      </w:r>
    </w:p>
    <w:p w14:paraId="492D19EF" w14:textId="04A2B2E0" w:rsidR="13D76E6B" w:rsidRDefault="13D76E6B" w:rsidP="13D76E6B">
      <w:pPr>
        <w:rPr>
          <w:rFonts w:ascii="Calibri" w:eastAsia="Calibri" w:hAnsi="Calibri" w:cs="Calibri"/>
        </w:rPr>
      </w:pPr>
    </w:p>
    <w:p w14:paraId="6B627738" w14:textId="3EFD98CD" w:rsidR="74B7646E" w:rsidRDefault="74B7646E" w:rsidP="13D76E6B">
      <w:r w:rsidRPr="13D76E6B">
        <w:rPr>
          <w:rFonts w:ascii="Calibri" w:eastAsia="Calibri" w:hAnsi="Calibri" w:cs="Calibri"/>
        </w:rPr>
        <w:t xml:space="preserve">Harlen, W. and Allende, J.E. (2009) Report of the working group on teacher professional development in pre-secondary school inquiry-based science education (IBSE) </w:t>
      </w:r>
      <w:proofErr w:type="spellStart"/>
      <w:r w:rsidRPr="13D76E6B">
        <w:rPr>
          <w:rFonts w:ascii="Calibri" w:eastAsia="Calibri" w:hAnsi="Calibri" w:cs="Calibri"/>
        </w:rPr>
        <w:t>Interacademy</w:t>
      </w:r>
      <w:proofErr w:type="spellEnd"/>
      <w:r w:rsidRPr="13D76E6B">
        <w:rPr>
          <w:rFonts w:ascii="Calibri" w:eastAsia="Calibri" w:hAnsi="Calibri" w:cs="Calibri"/>
        </w:rPr>
        <w:t xml:space="preserve"> Panel on International Issues. </w:t>
      </w:r>
    </w:p>
    <w:p w14:paraId="26A033D9" w14:textId="330AD2AC" w:rsidR="74B7646E" w:rsidRDefault="74B7646E" w:rsidP="13D76E6B">
      <w:r w:rsidRPr="13D76E6B">
        <w:rPr>
          <w:rFonts w:ascii="Calibri" w:eastAsia="Calibri" w:hAnsi="Calibri" w:cs="Calibri"/>
        </w:rPr>
        <w:t>Pollen (2009) France: La main a la pate. Retrieved from www.fondation-lamap.org/sites/default/ files/upload/media/Guide_Designing%20and%20implementing%20IBSE_final_light.pdf.</w:t>
      </w:r>
    </w:p>
    <w:p w14:paraId="13491321" w14:textId="3245685A" w:rsidR="74B7646E" w:rsidRDefault="74B7646E" w:rsidP="13D76E6B">
      <w:r w:rsidRPr="13D76E6B">
        <w:rPr>
          <w:rFonts w:ascii="Calibri" w:eastAsia="Calibri" w:hAnsi="Calibri" w:cs="Calibri"/>
        </w:rPr>
        <w:t xml:space="preserve">Varley, J. Murphy, C. and Veale, Ó. (2008) Science in primary schools: Phase </w:t>
      </w:r>
      <w:proofErr w:type="gramStart"/>
      <w:r w:rsidRPr="13D76E6B">
        <w:rPr>
          <w:rFonts w:ascii="Calibri" w:eastAsia="Calibri" w:hAnsi="Calibri" w:cs="Calibri"/>
        </w:rPr>
        <w:t>1.Research</w:t>
      </w:r>
      <w:proofErr w:type="gramEnd"/>
      <w:r w:rsidRPr="13D76E6B">
        <w:rPr>
          <w:rFonts w:ascii="Calibri" w:eastAsia="Calibri" w:hAnsi="Calibri" w:cs="Calibri"/>
        </w:rPr>
        <w:t xml:space="preserve"> commissioned by NCCA, final report. Dublin: NCCA.</w:t>
      </w:r>
    </w:p>
    <w:p w14:paraId="6C11836F" w14:textId="5FA68895" w:rsidR="13D76E6B" w:rsidRDefault="13D76E6B" w:rsidP="13D76E6B">
      <w:pPr>
        <w:rPr>
          <w:rFonts w:ascii="Calibri" w:eastAsia="Calibri" w:hAnsi="Calibri" w:cs="Calibri"/>
        </w:rPr>
      </w:pPr>
    </w:p>
    <w:sectPr w:rsidR="13D76E6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E1B91"/>
    <w:multiLevelType w:val="hybridMultilevel"/>
    <w:tmpl w:val="C9BA8DB8"/>
    <w:lvl w:ilvl="0" w:tplc="6BBC6F80">
      <w:start w:val="1"/>
      <w:numFmt w:val="bullet"/>
      <w:lvlText w:val=""/>
      <w:lvlJc w:val="left"/>
      <w:pPr>
        <w:ind w:left="720" w:hanging="360"/>
      </w:pPr>
      <w:rPr>
        <w:rFonts w:ascii="Symbol" w:hAnsi="Symbol" w:hint="default"/>
      </w:rPr>
    </w:lvl>
    <w:lvl w:ilvl="1" w:tplc="20F22EB4">
      <w:start w:val="1"/>
      <w:numFmt w:val="bullet"/>
      <w:lvlText w:val="o"/>
      <w:lvlJc w:val="left"/>
      <w:pPr>
        <w:ind w:left="1440" w:hanging="360"/>
      </w:pPr>
      <w:rPr>
        <w:rFonts w:ascii="Courier New" w:hAnsi="Courier New" w:hint="default"/>
      </w:rPr>
    </w:lvl>
    <w:lvl w:ilvl="2" w:tplc="3814E8FE">
      <w:start w:val="1"/>
      <w:numFmt w:val="bullet"/>
      <w:lvlText w:val=""/>
      <w:lvlJc w:val="left"/>
      <w:pPr>
        <w:ind w:left="2160" w:hanging="360"/>
      </w:pPr>
      <w:rPr>
        <w:rFonts w:ascii="Wingdings" w:hAnsi="Wingdings" w:hint="default"/>
      </w:rPr>
    </w:lvl>
    <w:lvl w:ilvl="3" w:tplc="DF52CB4A">
      <w:start w:val="1"/>
      <w:numFmt w:val="bullet"/>
      <w:lvlText w:val=""/>
      <w:lvlJc w:val="left"/>
      <w:pPr>
        <w:ind w:left="2880" w:hanging="360"/>
      </w:pPr>
      <w:rPr>
        <w:rFonts w:ascii="Symbol" w:hAnsi="Symbol" w:hint="default"/>
      </w:rPr>
    </w:lvl>
    <w:lvl w:ilvl="4" w:tplc="8E2A6E82">
      <w:start w:val="1"/>
      <w:numFmt w:val="bullet"/>
      <w:lvlText w:val="o"/>
      <w:lvlJc w:val="left"/>
      <w:pPr>
        <w:ind w:left="3600" w:hanging="360"/>
      </w:pPr>
      <w:rPr>
        <w:rFonts w:ascii="Courier New" w:hAnsi="Courier New" w:hint="default"/>
      </w:rPr>
    </w:lvl>
    <w:lvl w:ilvl="5" w:tplc="FEF6CF82">
      <w:start w:val="1"/>
      <w:numFmt w:val="bullet"/>
      <w:lvlText w:val=""/>
      <w:lvlJc w:val="left"/>
      <w:pPr>
        <w:ind w:left="4320" w:hanging="360"/>
      </w:pPr>
      <w:rPr>
        <w:rFonts w:ascii="Wingdings" w:hAnsi="Wingdings" w:hint="default"/>
      </w:rPr>
    </w:lvl>
    <w:lvl w:ilvl="6" w:tplc="2E96B3AA">
      <w:start w:val="1"/>
      <w:numFmt w:val="bullet"/>
      <w:lvlText w:val=""/>
      <w:lvlJc w:val="left"/>
      <w:pPr>
        <w:ind w:left="5040" w:hanging="360"/>
      </w:pPr>
      <w:rPr>
        <w:rFonts w:ascii="Symbol" w:hAnsi="Symbol" w:hint="default"/>
      </w:rPr>
    </w:lvl>
    <w:lvl w:ilvl="7" w:tplc="1A189244">
      <w:start w:val="1"/>
      <w:numFmt w:val="bullet"/>
      <w:lvlText w:val="o"/>
      <w:lvlJc w:val="left"/>
      <w:pPr>
        <w:ind w:left="5760" w:hanging="360"/>
      </w:pPr>
      <w:rPr>
        <w:rFonts w:ascii="Courier New" w:hAnsi="Courier New" w:hint="default"/>
      </w:rPr>
    </w:lvl>
    <w:lvl w:ilvl="8" w:tplc="B8C6FC96">
      <w:start w:val="1"/>
      <w:numFmt w:val="bullet"/>
      <w:lvlText w:val=""/>
      <w:lvlJc w:val="left"/>
      <w:pPr>
        <w:ind w:left="6480" w:hanging="360"/>
      </w:pPr>
      <w:rPr>
        <w:rFonts w:ascii="Wingdings" w:hAnsi="Wingdings" w:hint="default"/>
      </w:rPr>
    </w:lvl>
  </w:abstractNum>
  <w:num w:numId="1" w16cid:durableId="144946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0AFE23"/>
    <w:rsid w:val="00031337"/>
    <w:rsid w:val="000FE3C5"/>
    <w:rsid w:val="00CD2819"/>
    <w:rsid w:val="0109B59D"/>
    <w:rsid w:val="0268F87A"/>
    <w:rsid w:val="0270E600"/>
    <w:rsid w:val="03478487"/>
    <w:rsid w:val="0358D624"/>
    <w:rsid w:val="040CB661"/>
    <w:rsid w:val="05A886C2"/>
    <w:rsid w:val="0A356590"/>
    <w:rsid w:val="0AD0E467"/>
    <w:rsid w:val="0C46595F"/>
    <w:rsid w:val="0CEB9B2D"/>
    <w:rsid w:val="13523191"/>
    <w:rsid w:val="138AF7A9"/>
    <w:rsid w:val="13D76E6B"/>
    <w:rsid w:val="169D3699"/>
    <w:rsid w:val="1BD57A8A"/>
    <w:rsid w:val="1C00B5D7"/>
    <w:rsid w:val="1E2BA400"/>
    <w:rsid w:val="22850CC2"/>
    <w:rsid w:val="22B7AA37"/>
    <w:rsid w:val="2513988B"/>
    <w:rsid w:val="27329230"/>
    <w:rsid w:val="28434CC2"/>
    <w:rsid w:val="29FDB84E"/>
    <w:rsid w:val="2B82DA0F"/>
    <w:rsid w:val="2BA37057"/>
    <w:rsid w:val="2C260AE5"/>
    <w:rsid w:val="316B7B44"/>
    <w:rsid w:val="33074BA5"/>
    <w:rsid w:val="34A31C06"/>
    <w:rsid w:val="351D7F82"/>
    <w:rsid w:val="363EEC67"/>
    <w:rsid w:val="37433A52"/>
    <w:rsid w:val="428B3CCF"/>
    <w:rsid w:val="44B3F0F2"/>
    <w:rsid w:val="461A7AB5"/>
    <w:rsid w:val="4C2BFF35"/>
    <w:rsid w:val="4FC94A81"/>
    <w:rsid w:val="51F716C2"/>
    <w:rsid w:val="54AD4C5F"/>
    <w:rsid w:val="570AFE23"/>
    <w:rsid w:val="5957046A"/>
    <w:rsid w:val="5E9C0733"/>
    <w:rsid w:val="5FDF6E4B"/>
    <w:rsid w:val="606B0C27"/>
    <w:rsid w:val="62B27AF0"/>
    <w:rsid w:val="64133BFE"/>
    <w:rsid w:val="6AECD143"/>
    <w:rsid w:val="6FEE6E8C"/>
    <w:rsid w:val="74B7646E"/>
    <w:rsid w:val="758A7571"/>
    <w:rsid w:val="75D0D2CE"/>
    <w:rsid w:val="78C21633"/>
    <w:rsid w:val="7A5DE694"/>
    <w:rsid w:val="7BF9B6F5"/>
    <w:rsid w:val="7D4A1B96"/>
    <w:rsid w:val="7EDC0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FE23"/>
  <w15:chartTrackingRefBased/>
  <w15:docId w15:val="{6E9C3A30-836B-4A0A-937E-5C7DCC0C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ABAD65333E64B8895DAA9799DD4B9" ma:contentTypeVersion="12" ma:contentTypeDescription="Create a new document." ma:contentTypeScope="" ma:versionID="6a8130f3b198377f3185cc865ab55777">
  <xsd:schema xmlns:xsd="http://www.w3.org/2001/XMLSchema" xmlns:xs="http://www.w3.org/2001/XMLSchema" xmlns:p="http://schemas.microsoft.com/office/2006/metadata/properties" xmlns:ns2="99637af7-127b-4645-bd4f-ee341e633766" xmlns:ns3="1a60ba1f-f66d-4522-a7c1-5d4bded81124" targetNamespace="http://schemas.microsoft.com/office/2006/metadata/properties" ma:root="true" ma:fieldsID="0058ba9251ea3a9b3b575287a87d041c" ns2:_="" ns3:_="">
    <xsd:import namespace="99637af7-127b-4645-bd4f-ee341e633766"/>
    <xsd:import namespace="1a60ba1f-f66d-4522-a7c1-5d4bded811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7af7-127b-4645-bd4f-ee341e63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0ba1f-f66d-4522-a7c1-5d4bded811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36717c-14ad-469e-88d5-1cc92724e53e}" ma:internalName="TaxCatchAll" ma:showField="CatchAllData" ma:web="1a60ba1f-f66d-4522-a7c1-5d4bded811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637af7-127b-4645-bd4f-ee341e633766">
      <Terms xmlns="http://schemas.microsoft.com/office/infopath/2007/PartnerControls"/>
    </lcf76f155ced4ddcb4097134ff3c332f>
    <TaxCatchAll xmlns="1a60ba1f-f66d-4522-a7c1-5d4bded81124" xsi:nil="true"/>
  </documentManagement>
</p:properties>
</file>

<file path=customXml/itemProps1.xml><?xml version="1.0" encoding="utf-8"?>
<ds:datastoreItem xmlns:ds="http://schemas.openxmlformats.org/officeDocument/2006/customXml" ds:itemID="{3EAE7099-7429-4C46-B88E-051DC995E495}"/>
</file>

<file path=customXml/itemProps2.xml><?xml version="1.0" encoding="utf-8"?>
<ds:datastoreItem xmlns:ds="http://schemas.openxmlformats.org/officeDocument/2006/customXml" ds:itemID="{192643DB-742C-4C04-9A5E-22B2904401D5}"/>
</file>

<file path=customXml/itemProps3.xml><?xml version="1.0" encoding="utf-8"?>
<ds:datastoreItem xmlns:ds="http://schemas.openxmlformats.org/officeDocument/2006/customXml" ds:itemID="{1718E76E-597A-4989-A6AF-EBA63BE5FC1A}"/>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Wrynn</dc:creator>
  <cp:keywords/>
  <dc:description/>
  <cp:lastModifiedBy>Aoife Carey</cp:lastModifiedBy>
  <cp:revision>2</cp:revision>
  <dcterms:created xsi:type="dcterms:W3CDTF">2023-02-03T10:18:00Z</dcterms:created>
  <dcterms:modified xsi:type="dcterms:W3CDTF">2023-02-03T10:18:00Z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0x010100267ABAD65333E64B8895DAA9799DD4B9</vt:lpwstr>
  </property>
</Properties>
</file>