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68F37" w14:textId="77777777" w:rsidR="006E3E10" w:rsidRPr="00BF0B11" w:rsidRDefault="006E3E10" w:rsidP="00BF0B11">
      <w:pPr>
        <w:jc w:val="center"/>
        <w:rPr>
          <w:color w:val="000000" w:themeColor="text1"/>
        </w:rPr>
      </w:pPr>
      <w:r w:rsidRPr="00BF0B11">
        <w:rPr>
          <w:noProof/>
          <w:color w:val="000000" w:themeColor="text1"/>
        </w:rPr>
        <w:drawing>
          <wp:inline distT="0" distB="0" distL="0" distR="0" wp14:anchorId="4B606108" wp14:editId="4B775BBB">
            <wp:extent cx="2350979" cy="1245829"/>
            <wp:effectExtent l="19050" t="0" r="0" b="0"/>
            <wp:docPr id="3" name="Picture 0" descr="Maynooth University 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nooth University Logo_RGB_300dpi.jpg"/>
                    <pic:cNvPicPr/>
                  </pic:nvPicPr>
                  <pic:blipFill>
                    <a:blip r:embed="rId11" cstate="print"/>
                    <a:stretch>
                      <a:fillRect/>
                    </a:stretch>
                  </pic:blipFill>
                  <pic:spPr>
                    <a:xfrm>
                      <a:off x="0" y="0"/>
                      <a:ext cx="2350979" cy="1245829"/>
                    </a:xfrm>
                    <a:prstGeom prst="rect">
                      <a:avLst/>
                    </a:prstGeom>
                  </pic:spPr>
                </pic:pic>
              </a:graphicData>
            </a:graphic>
          </wp:inline>
        </w:drawing>
      </w:r>
    </w:p>
    <w:p w14:paraId="6770F337" w14:textId="77777777" w:rsidR="006E3E10" w:rsidRPr="00BF0B11" w:rsidRDefault="006E3E10" w:rsidP="00BF0B11">
      <w:pPr>
        <w:pStyle w:val="Heading5"/>
        <w:rPr>
          <w:color w:val="000000" w:themeColor="text1"/>
          <w:lang w:val="en-GB"/>
        </w:rPr>
      </w:pPr>
      <w:r w:rsidRPr="00BF0B11">
        <w:rPr>
          <w:color w:val="000000" w:themeColor="text1"/>
          <w:lang w:val="en-GB"/>
        </w:rPr>
        <w:t>Maynooth University</w:t>
      </w:r>
    </w:p>
    <w:p w14:paraId="732F74B2" w14:textId="77777777" w:rsidR="00EB3409" w:rsidRPr="00BF0B11" w:rsidRDefault="006E3E10" w:rsidP="00BF0B11">
      <w:pPr>
        <w:pStyle w:val="Heading5"/>
        <w:rPr>
          <w:color w:val="000000" w:themeColor="text1"/>
          <w:lang w:val="en-GB"/>
        </w:rPr>
      </w:pPr>
      <w:r w:rsidRPr="00BF0B11">
        <w:rPr>
          <w:color w:val="000000" w:themeColor="text1"/>
          <w:lang w:val="en-GB"/>
        </w:rPr>
        <w:t>Ollscoil Mhá Nuad</w:t>
      </w:r>
    </w:p>
    <w:p w14:paraId="7E9CCA32" w14:textId="77777777" w:rsidR="00EB3409" w:rsidRPr="00BF0B11" w:rsidRDefault="00EB3409" w:rsidP="00BF0B11">
      <w:pPr>
        <w:jc w:val="center"/>
        <w:rPr>
          <w:color w:val="000000" w:themeColor="text1"/>
        </w:rPr>
      </w:pPr>
    </w:p>
    <w:p w14:paraId="6005D1FA" w14:textId="77777777" w:rsidR="00EB1D55" w:rsidRPr="00BF0B11" w:rsidRDefault="00EB1D55" w:rsidP="00BF0B11">
      <w:pPr>
        <w:pStyle w:val="Heading1"/>
        <w:rPr>
          <w:rFonts w:cs="Arial"/>
          <w:color w:val="000000" w:themeColor="text1"/>
          <w:szCs w:val="32"/>
        </w:rPr>
      </w:pPr>
      <w:r w:rsidRPr="00BF0B11">
        <w:rPr>
          <w:rFonts w:cs="Arial"/>
          <w:color w:val="000000" w:themeColor="text1"/>
          <w:szCs w:val="32"/>
        </w:rPr>
        <w:t xml:space="preserve">Department of </w:t>
      </w:r>
      <w:r w:rsidR="0058664E" w:rsidRPr="00BF0B11">
        <w:rPr>
          <w:rFonts w:cs="Arial"/>
          <w:color w:val="000000" w:themeColor="text1"/>
          <w:szCs w:val="32"/>
        </w:rPr>
        <w:t>Law</w:t>
      </w:r>
      <w:r w:rsidR="00F537EE" w:rsidRPr="00BF0B11">
        <w:rPr>
          <w:rFonts w:cs="Arial"/>
          <w:color w:val="000000" w:themeColor="text1"/>
          <w:szCs w:val="32"/>
        </w:rPr>
        <w:t xml:space="preserve"> &amp; ALL Institute</w:t>
      </w:r>
    </w:p>
    <w:p w14:paraId="5A5560B9" w14:textId="77777777" w:rsidR="007F0155" w:rsidRPr="00BF0B11" w:rsidRDefault="00EB1D55" w:rsidP="00BF0B11">
      <w:pPr>
        <w:pStyle w:val="Heading1"/>
        <w:rPr>
          <w:rFonts w:cs="Arial"/>
          <w:color w:val="000000" w:themeColor="text1"/>
          <w:szCs w:val="32"/>
        </w:rPr>
      </w:pPr>
      <w:r w:rsidRPr="00BF0B11">
        <w:rPr>
          <w:rFonts w:cs="Arial"/>
          <w:color w:val="000000" w:themeColor="text1"/>
          <w:szCs w:val="32"/>
        </w:rPr>
        <w:t>Postdoctoral Researcher</w:t>
      </w:r>
      <w:r w:rsidR="007F0155" w:rsidRPr="00BF0B11">
        <w:rPr>
          <w:rFonts w:cs="Arial"/>
          <w:color w:val="000000" w:themeColor="text1"/>
          <w:szCs w:val="32"/>
        </w:rPr>
        <w:t xml:space="preserve"> </w:t>
      </w:r>
      <w:r w:rsidR="002C38F2" w:rsidRPr="00BF0B11">
        <w:rPr>
          <w:rFonts w:cs="Arial"/>
          <w:color w:val="000000" w:themeColor="text1"/>
          <w:szCs w:val="32"/>
        </w:rPr>
        <w:t>(SHAPES Project)</w:t>
      </w:r>
    </w:p>
    <w:p w14:paraId="186C918B" w14:textId="77777777" w:rsidR="007F0155" w:rsidRPr="00BF0B11" w:rsidRDefault="00EB1D55" w:rsidP="00BF0B11">
      <w:pPr>
        <w:jc w:val="center"/>
        <w:rPr>
          <w:rFonts w:cs="Arial"/>
          <w:color w:val="000000" w:themeColor="text1"/>
          <w:sz w:val="28"/>
          <w:szCs w:val="20"/>
        </w:rPr>
      </w:pPr>
      <w:r w:rsidRPr="00BF0B11">
        <w:rPr>
          <w:rFonts w:cs="Arial"/>
          <w:color w:val="000000" w:themeColor="text1"/>
          <w:sz w:val="28"/>
          <w:szCs w:val="20"/>
        </w:rPr>
        <w:t>(</w:t>
      </w:r>
      <w:r w:rsidR="0058664E" w:rsidRPr="00BF0B11">
        <w:rPr>
          <w:rFonts w:cs="Arial"/>
          <w:color w:val="000000" w:themeColor="text1"/>
          <w:sz w:val="28"/>
          <w:szCs w:val="20"/>
        </w:rPr>
        <w:t>24</w:t>
      </w:r>
      <w:r w:rsidR="002C38F2" w:rsidRPr="00BF0B11">
        <w:rPr>
          <w:rFonts w:cs="Arial"/>
          <w:color w:val="000000" w:themeColor="text1"/>
          <w:sz w:val="28"/>
          <w:szCs w:val="20"/>
        </w:rPr>
        <w:t>-</w:t>
      </w:r>
      <w:r w:rsidR="007F0155" w:rsidRPr="00BF0B11">
        <w:rPr>
          <w:rFonts w:cs="Arial"/>
          <w:color w:val="000000" w:themeColor="text1"/>
          <w:sz w:val="28"/>
          <w:szCs w:val="20"/>
        </w:rPr>
        <w:t>months contract)</w:t>
      </w:r>
    </w:p>
    <w:p w14:paraId="18185066" w14:textId="77777777" w:rsidR="001D7FC6" w:rsidRPr="00BF0B11" w:rsidRDefault="001D7FC6" w:rsidP="00BF0B11">
      <w:pPr>
        <w:rPr>
          <w:color w:val="000000" w:themeColor="text1"/>
        </w:rPr>
      </w:pPr>
    </w:p>
    <w:p w14:paraId="77D116CB" w14:textId="77777777" w:rsidR="00BF0B11" w:rsidRDefault="00BF0B11" w:rsidP="00BF0B11">
      <w:pPr>
        <w:pStyle w:val="Heading3"/>
        <w:rPr>
          <w:b w:val="0"/>
          <w:color w:val="000000" w:themeColor="text1"/>
          <w:sz w:val="20"/>
        </w:rPr>
      </w:pPr>
    </w:p>
    <w:p w14:paraId="2B645D5D" w14:textId="77777777" w:rsidR="00BF0B11" w:rsidRDefault="00BF0B11" w:rsidP="00BF0B11">
      <w:pPr>
        <w:pStyle w:val="Heading3"/>
        <w:rPr>
          <w:b w:val="0"/>
          <w:color w:val="000000" w:themeColor="text1"/>
          <w:sz w:val="20"/>
        </w:rPr>
      </w:pPr>
    </w:p>
    <w:p w14:paraId="445E76C0" w14:textId="77777777" w:rsidR="00F458D8" w:rsidRPr="00BF0B11" w:rsidRDefault="00F458D8" w:rsidP="00BF0B11">
      <w:pPr>
        <w:pStyle w:val="Heading3"/>
        <w:rPr>
          <w:color w:val="000000" w:themeColor="text1"/>
        </w:rPr>
      </w:pPr>
      <w:r w:rsidRPr="00BF0B11">
        <w:rPr>
          <w:color w:val="000000" w:themeColor="text1"/>
        </w:rPr>
        <w:t>The Role</w:t>
      </w:r>
    </w:p>
    <w:p w14:paraId="76FE85E7" w14:textId="77777777" w:rsidR="00F458D8" w:rsidRPr="00BF0B11" w:rsidRDefault="00F458D8" w:rsidP="00BF0B11">
      <w:pPr>
        <w:rPr>
          <w:color w:val="000000" w:themeColor="text1"/>
        </w:rPr>
      </w:pPr>
    </w:p>
    <w:p w14:paraId="1D63ED2D" w14:textId="77777777" w:rsidR="007F0155" w:rsidRPr="00BF0B11" w:rsidRDefault="007F0155" w:rsidP="00BF0B11">
      <w:pPr>
        <w:rPr>
          <w:rFonts w:cs="Arial"/>
          <w:color w:val="000000" w:themeColor="text1"/>
          <w:szCs w:val="20"/>
        </w:rPr>
      </w:pPr>
      <w:r w:rsidRPr="00BF0B11">
        <w:rPr>
          <w:rFonts w:cs="Arial"/>
          <w:color w:val="000000" w:themeColor="text1"/>
          <w:szCs w:val="20"/>
        </w:rPr>
        <w:t>Maynooth University is committed to a strategy in which the primary University goals of excellent research and scholarship and outstanding education are interlinked and equally valued.</w:t>
      </w:r>
    </w:p>
    <w:p w14:paraId="1D8E8D60" w14:textId="77777777" w:rsidR="007F0155" w:rsidRPr="00BF0B11" w:rsidRDefault="007F0155" w:rsidP="00BF0B11">
      <w:pPr>
        <w:rPr>
          <w:rFonts w:cs="Arial"/>
          <w:color w:val="000000" w:themeColor="text1"/>
          <w:szCs w:val="20"/>
        </w:rPr>
      </w:pPr>
    </w:p>
    <w:p w14:paraId="00D24DEE" w14:textId="77777777" w:rsidR="0058664E" w:rsidRPr="00BF0B11" w:rsidRDefault="00B63446" w:rsidP="00BF0B11">
      <w:pPr>
        <w:rPr>
          <w:rFonts w:ascii="ArialMT" w:hAnsi="ArialMT"/>
          <w:color w:val="000000" w:themeColor="text1"/>
          <w:szCs w:val="20"/>
        </w:rPr>
      </w:pPr>
      <w:r w:rsidRPr="00BF0B11">
        <w:rPr>
          <w:rFonts w:ascii="ArialMT" w:hAnsi="ArialMT"/>
          <w:color w:val="000000" w:themeColor="text1"/>
          <w:szCs w:val="20"/>
        </w:rPr>
        <w:t xml:space="preserve">Due to recent success in competitive EU Horizon 2020 funding, we are seeking </w:t>
      </w:r>
      <w:r w:rsidR="001E4097" w:rsidRPr="00BF0B11">
        <w:rPr>
          <w:rFonts w:ascii="ArialMT" w:hAnsi="ArialMT"/>
          <w:color w:val="000000" w:themeColor="text1"/>
          <w:szCs w:val="20"/>
        </w:rPr>
        <w:t xml:space="preserve">post-doctoral researcher </w:t>
      </w:r>
      <w:r w:rsidRPr="00BF0B11">
        <w:rPr>
          <w:rFonts w:ascii="ArialMT" w:hAnsi="ArialMT"/>
          <w:color w:val="000000" w:themeColor="text1"/>
          <w:szCs w:val="20"/>
        </w:rPr>
        <w:t>to join our cross-disciplinary SHAPES project team.</w:t>
      </w:r>
      <w:r w:rsidRPr="00BF0B11">
        <w:rPr>
          <w:rFonts w:cs="Arial"/>
          <w:color w:val="000000" w:themeColor="text1"/>
          <w:szCs w:val="20"/>
        </w:rPr>
        <w:t xml:space="preserve"> </w:t>
      </w:r>
      <w:r w:rsidR="0058664E" w:rsidRPr="00BF0B11">
        <w:rPr>
          <w:rFonts w:cs="Arial"/>
          <w:color w:val="000000" w:themeColor="text1"/>
          <w:szCs w:val="20"/>
        </w:rPr>
        <w:t xml:space="preserve">The project titled SHAPES (Smart and Healthy Ageing for People Empowered by supportive Systems) is </w:t>
      </w:r>
      <w:r w:rsidR="00F73D37" w:rsidRPr="00BF0B11">
        <w:rPr>
          <w:rFonts w:cs="Arial"/>
          <w:color w:val="000000" w:themeColor="text1"/>
          <w:szCs w:val="20"/>
        </w:rPr>
        <w:t xml:space="preserve">a large-scale demonstrator project </w:t>
      </w:r>
      <w:r w:rsidR="0058664E" w:rsidRPr="00BF0B11">
        <w:rPr>
          <w:rFonts w:cs="Arial"/>
          <w:color w:val="000000" w:themeColor="text1"/>
          <w:szCs w:val="20"/>
        </w:rPr>
        <w:t xml:space="preserve">concerned with the development and piloting of a platform for assisting the ageing population </w:t>
      </w:r>
      <w:r w:rsidR="001E4097" w:rsidRPr="00BF0B11">
        <w:rPr>
          <w:rFonts w:cs="Arial"/>
          <w:color w:val="000000" w:themeColor="text1"/>
          <w:szCs w:val="20"/>
        </w:rPr>
        <w:t>to remain living in their chosen community</w:t>
      </w:r>
      <w:r w:rsidR="0058664E" w:rsidRPr="00BF0B11">
        <w:rPr>
          <w:rFonts w:cs="Arial"/>
          <w:color w:val="000000" w:themeColor="text1"/>
          <w:szCs w:val="20"/>
        </w:rPr>
        <w:t xml:space="preserve"> with </w:t>
      </w:r>
      <w:r w:rsidR="001E4097" w:rsidRPr="00BF0B11">
        <w:rPr>
          <w:rFonts w:cs="Arial"/>
          <w:color w:val="000000" w:themeColor="text1"/>
          <w:szCs w:val="20"/>
        </w:rPr>
        <w:t>a good</w:t>
      </w:r>
      <w:r w:rsidR="0058664E" w:rsidRPr="00BF0B11">
        <w:rPr>
          <w:rFonts w:cs="Arial"/>
          <w:color w:val="000000" w:themeColor="text1"/>
          <w:szCs w:val="20"/>
        </w:rPr>
        <w:t xml:space="preserve"> quality of life</w:t>
      </w:r>
      <w:r w:rsidR="001E4097" w:rsidRPr="00BF0B11">
        <w:rPr>
          <w:rFonts w:cs="Arial"/>
          <w:color w:val="000000" w:themeColor="text1"/>
          <w:szCs w:val="20"/>
        </w:rPr>
        <w:t xml:space="preserve"> and meaningful social participation</w:t>
      </w:r>
      <w:r w:rsidR="0058664E" w:rsidRPr="00BF0B11">
        <w:rPr>
          <w:rFonts w:cs="Arial"/>
          <w:color w:val="000000" w:themeColor="text1"/>
          <w:szCs w:val="20"/>
        </w:rPr>
        <w:t xml:space="preserve">. </w:t>
      </w:r>
      <w:r w:rsidRPr="00BF0B11">
        <w:rPr>
          <w:rFonts w:cs="Arial"/>
          <w:color w:val="000000" w:themeColor="text1"/>
          <w:szCs w:val="20"/>
        </w:rPr>
        <w:t xml:space="preserve">The consortium </w:t>
      </w:r>
      <w:r w:rsidR="00F73D37" w:rsidRPr="00BF0B11">
        <w:rPr>
          <w:rFonts w:ascii="ArialMT" w:hAnsi="ArialMT"/>
          <w:color w:val="000000" w:themeColor="text1"/>
          <w:szCs w:val="20"/>
        </w:rPr>
        <w:t xml:space="preserve">combines thirty-six partners with competences in health, human factors, social sciences, IT development, robotics, healthcare provision, service provision, and advocacy (including representatives of citizens with disabilities). </w:t>
      </w:r>
      <w:r w:rsidRPr="00BF0B11">
        <w:rPr>
          <w:rFonts w:ascii="ArialMT" w:hAnsi="ArialMT"/>
          <w:color w:val="000000" w:themeColor="text1"/>
          <w:szCs w:val="20"/>
        </w:rPr>
        <w:t>Working across 14 European countries, with well-established research teams, and with funding of 21m Euro, SHAPES offers a challenging and supportive environment at the leading edge of rese</w:t>
      </w:r>
      <w:r w:rsidR="001E4097" w:rsidRPr="00BF0B11">
        <w:rPr>
          <w:rFonts w:ascii="ArialMT" w:hAnsi="ArialMT"/>
          <w:color w:val="000000" w:themeColor="text1"/>
          <w:szCs w:val="20"/>
        </w:rPr>
        <w:t>arch and innovation in the area</w:t>
      </w:r>
      <w:r w:rsidRPr="00BF0B11">
        <w:rPr>
          <w:rFonts w:ascii="ArialMT" w:hAnsi="ArialMT"/>
          <w:color w:val="000000" w:themeColor="text1"/>
          <w:szCs w:val="20"/>
        </w:rPr>
        <w:t xml:space="preserve"> of smart and health ageing.</w:t>
      </w:r>
    </w:p>
    <w:p w14:paraId="1F0463D4" w14:textId="77777777" w:rsidR="00C25BB0" w:rsidRPr="00BF0B11" w:rsidRDefault="00C25BB0" w:rsidP="00BF0B11">
      <w:pPr>
        <w:rPr>
          <w:rFonts w:cs="Arial"/>
          <w:color w:val="000000" w:themeColor="text1"/>
          <w:szCs w:val="20"/>
        </w:rPr>
      </w:pPr>
    </w:p>
    <w:p w14:paraId="0676709F" w14:textId="77777777" w:rsidR="0058664E" w:rsidRPr="00BF0B11" w:rsidRDefault="0058664E" w:rsidP="00BF0B11">
      <w:pPr>
        <w:rPr>
          <w:rFonts w:cs="Arial"/>
          <w:color w:val="000000" w:themeColor="text1"/>
          <w:szCs w:val="20"/>
        </w:rPr>
      </w:pPr>
      <w:r w:rsidRPr="00BF0B11">
        <w:rPr>
          <w:rFonts w:cs="Arial"/>
          <w:color w:val="000000" w:themeColor="text1"/>
          <w:szCs w:val="20"/>
        </w:rPr>
        <w:t>We are looking to appoint a candidate that conducts legal research within Work Package 8 in order to assess</w:t>
      </w:r>
      <w:r w:rsidRPr="00BF0B11">
        <w:rPr>
          <w:rFonts w:cs="Arial"/>
          <w:b/>
          <w:bCs/>
          <w:color w:val="000000" w:themeColor="text1"/>
          <w:szCs w:val="20"/>
          <w:lang w:val="en-US"/>
        </w:rPr>
        <w:t xml:space="preserve"> </w:t>
      </w:r>
      <w:r w:rsidRPr="00BF0B11">
        <w:rPr>
          <w:rFonts w:cs="Arial"/>
          <w:bCs/>
          <w:color w:val="000000" w:themeColor="text1"/>
          <w:szCs w:val="20"/>
          <w:lang w:val="en-US"/>
        </w:rPr>
        <w:t>the regulatory frameworks facilitating pan-European smart healthy ageing, and contributes to legal research related to other work packages. We are looking for a candidate with excellent knowledge of</w:t>
      </w:r>
      <w:r w:rsidRPr="00BF0B11">
        <w:rPr>
          <w:rFonts w:cs="Arial"/>
          <w:b/>
          <w:bCs/>
          <w:color w:val="000000" w:themeColor="text1"/>
          <w:szCs w:val="20"/>
          <w:lang w:val="en-US"/>
        </w:rPr>
        <w:t xml:space="preserve"> </w:t>
      </w:r>
      <w:r w:rsidRPr="00BF0B11">
        <w:rPr>
          <w:rFonts w:cs="Arial"/>
          <w:color w:val="000000" w:themeColor="text1"/>
          <w:szCs w:val="20"/>
          <w:lang w:val="en-US"/>
        </w:rPr>
        <w:t xml:space="preserve">European Union (EU) law, and in particular of EU health law, cross-border healthcare and freedom to provide services </w:t>
      </w:r>
      <w:r w:rsidR="008B1F92">
        <w:rPr>
          <w:rFonts w:cs="Arial"/>
          <w:color w:val="000000" w:themeColor="text1"/>
          <w:szCs w:val="20"/>
          <w:lang w:val="en-US"/>
        </w:rPr>
        <w:t xml:space="preserve">within the EU internal market. </w:t>
      </w:r>
      <w:r w:rsidR="008B1F92">
        <w:rPr>
          <w:rFonts w:cs="Arial"/>
          <w:color w:val="000000" w:themeColor="text1"/>
          <w:szCs w:val="20"/>
        </w:rPr>
        <w:t>Ex</w:t>
      </w:r>
      <w:r w:rsidR="008B1F92" w:rsidRPr="00BF0B11">
        <w:rPr>
          <w:rFonts w:cs="Arial"/>
          <w:color w:val="000000" w:themeColor="text1"/>
          <w:szCs w:val="20"/>
        </w:rPr>
        <w:t>perience</w:t>
      </w:r>
      <w:r w:rsidRPr="00BF0B11">
        <w:rPr>
          <w:rFonts w:cs="Arial"/>
          <w:color w:val="000000" w:themeColor="text1"/>
          <w:szCs w:val="20"/>
        </w:rPr>
        <w:t xml:space="preserve"> of working in H2020 research projects or in </w:t>
      </w:r>
      <w:r w:rsidR="008D2988" w:rsidRPr="00BF0B11">
        <w:rPr>
          <w:rFonts w:cs="Arial"/>
          <w:color w:val="000000" w:themeColor="text1"/>
          <w:szCs w:val="20"/>
        </w:rPr>
        <w:t xml:space="preserve">other </w:t>
      </w:r>
      <w:r w:rsidRPr="00BF0B11">
        <w:rPr>
          <w:rFonts w:cs="Arial"/>
          <w:color w:val="000000" w:themeColor="text1"/>
          <w:szCs w:val="20"/>
        </w:rPr>
        <w:t xml:space="preserve">interdisciplinary projects is desirable. The successful candidate may also be asked to contribute to the teaching activities within the department corresponding to their own interests, knowledge, and experience. </w:t>
      </w:r>
    </w:p>
    <w:p w14:paraId="08CB3003" w14:textId="77777777" w:rsidR="0058664E" w:rsidRPr="00BF0B11" w:rsidRDefault="0058664E" w:rsidP="00BF0B11">
      <w:pPr>
        <w:rPr>
          <w:rFonts w:cs="Arial"/>
          <w:color w:val="000000" w:themeColor="text1"/>
          <w:szCs w:val="20"/>
        </w:rPr>
      </w:pPr>
    </w:p>
    <w:p w14:paraId="75FD8D4F" w14:textId="77777777" w:rsidR="00EB1D55" w:rsidRPr="00BF0B11" w:rsidRDefault="0058664E" w:rsidP="00BF0B11">
      <w:pPr>
        <w:rPr>
          <w:rFonts w:cs="Arial"/>
          <w:color w:val="000000" w:themeColor="text1"/>
          <w:szCs w:val="20"/>
        </w:rPr>
      </w:pPr>
      <w:r w:rsidRPr="00BF0B11">
        <w:rPr>
          <w:rFonts w:cs="Arial"/>
          <w:color w:val="000000" w:themeColor="text1"/>
          <w:szCs w:val="20"/>
        </w:rPr>
        <w:t xml:space="preserve">This post will be for 24 months, with an anticipated commencement month of </w:t>
      </w:r>
      <w:r w:rsidR="008D2988" w:rsidRPr="00BF0B11">
        <w:rPr>
          <w:rFonts w:cs="Arial"/>
          <w:b/>
          <w:color w:val="000000" w:themeColor="text1"/>
          <w:szCs w:val="20"/>
        </w:rPr>
        <w:t>July</w:t>
      </w:r>
      <w:r w:rsidRPr="00BF0B11">
        <w:rPr>
          <w:rFonts w:cs="Arial"/>
          <w:b/>
          <w:color w:val="000000" w:themeColor="text1"/>
          <w:szCs w:val="20"/>
        </w:rPr>
        <w:t>, 2019</w:t>
      </w:r>
      <w:r w:rsidRPr="00BF0B11">
        <w:rPr>
          <w:rFonts w:cs="Arial"/>
          <w:color w:val="000000" w:themeColor="text1"/>
          <w:szCs w:val="20"/>
        </w:rPr>
        <w:t xml:space="preserve">. For informal enquiries please contact </w:t>
      </w:r>
      <w:hyperlink r:id="rId12" w:history="1">
        <w:r w:rsidR="008D2988" w:rsidRPr="00BF0B11">
          <w:rPr>
            <w:rStyle w:val="Hyperlink"/>
            <w:rFonts w:cs="Arial"/>
            <w:color w:val="000000" w:themeColor="text1"/>
            <w:szCs w:val="20"/>
          </w:rPr>
          <w:t>delia.ferri@mu.ie</w:t>
        </w:r>
      </w:hyperlink>
      <w:r w:rsidR="008D2988" w:rsidRPr="00BF0B11">
        <w:rPr>
          <w:rFonts w:cs="Arial"/>
          <w:color w:val="000000" w:themeColor="text1"/>
          <w:szCs w:val="20"/>
        </w:rPr>
        <w:t xml:space="preserve">. </w:t>
      </w:r>
    </w:p>
    <w:p w14:paraId="1B230A52" w14:textId="77777777" w:rsidR="00EB1D55" w:rsidRPr="00BF0B11" w:rsidRDefault="00EB1D55" w:rsidP="00BF0B11">
      <w:pPr>
        <w:rPr>
          <w:rFonts w:cs="Arial"/>
          <w:color w:val="000000" w:themeColor="text1"/>
          <w:szCs w:val="20"/>
        </w:rPr>
      </w:pPr>
    </w:p>
    <w:p w14:paraId="2A4FBC57" w14:textId="77777777" w:rsidR="007F0155" w:rsidRPr="00BF0B11" w:rsidRDefault="007F0155" w:rsidP="00BF0B11">
      <w:pPr>
        <w:rPr>
          <w:rFonts w:cs="Arial"/>
          <w:color w:val="000000" w:themeColor="text1"/>
          <w:szCs w:val="20"/>
        </w:rPr>
      </w:pPr>
    </w:p>
    <w:p w14:paraId="4FF91332" w14:textId="77777777" w:rsidR="007F0155" w:rsidRPr="00BF0B11" w:rsidRDefault="007F0155" w:rsidP="00BF0B11">
      <w:pPr>
        <w:rPr>
          <w:rFonts w:cs="Arial"/>
          <w:b/>
          <w:bCs/>
          <w:color w:val="000000" w:themeColor="text1"/>
          <w:sz w:val="22"/>
          <w:szCs w:val="20"/>
        </w:rPr>
      </w:pPr>
      <w:r w:rsidRPr="00BF0B11">
        <w:rPr>
          <w:rFonts w:cs="Arial"/>
          <w:b/>
          <w:bCs/>
          <w:color w:val="000000" w:themeColor="text1"/>
          <w:sz w:val="22"/>
          <w:szCs w:val="20"/>
        </w:rPr>
        <w:t>Overview of the SHAPES project</w:t>
      </w:r>
    </w:p>
    <w:p w14:paraId="21624AD8" w14:textId="77777777" w:rsidR="007F0155" w:rsidRPr="00BF0B11" w:rsidRDefault="007F0155" w:rsidP="00BF0B11">
      <w:pPr>
        <w:rPr>
          <w:rFonts w:cs="Arial"/>
          <w:b/>
          <w:bCs/>
          <w:color w:val="000000" w:themeColor="text1"/>
          <w:szCs w:val="20"/>
        </w:rPr>
      </w:pPr>
    </w:p>
    <w:p w14:paraId="52DE069A" w14:textId="77777777" w:rsidR="007F0155" w:rsidRPr="00BF0B11" w:rsidRDefault="007F0155" w:rsidP="00BF0B11">
      <w:pPr>
        <w:rPr>
          <w:rFonts w:cs="Arial"/>
          <w:color w:val="000000" w:themeColor="text1"/>
          <w:szCs w:val="20"/>
        </w:rPr>
      </w:pPr>
      <w:r w:rsidRPr="00BF0B11">
        <w:rPr>
          <w:rFonts w:cs="Arial"/>
          <w:color w:val="000000" w:themeColor="text1"/>
          <w:szCs w:val="20"/>
        </w:rPr>
        <w:t xml:space="preserve">SHAPES aims to create the first European open ecosystem enabling the large-scale deployment of a broad range of digital solutions for supporting and extending healthy and independent living for older </w:t>
      </w:r>
      <w:r w:rsidRPr="00BF0B11">
        <w:rPr>
          <w:rFonts w:cs="Arial"/>
          <w:color w:val="000000" w:themeColor="text1"/>
          <w:szCs w:val="20"/>
        </w:rPr>
        <w:lastRenderedPageBreak/>
        <w:t>individuals who are facing permanently or temporarily reduced functionality and capabilities. SHAPES builds an interoperable Platform integrating smart digital solutions to collect and analyse older individuals’ health, environmental and lifestyle information, identify their needs and provide personalised solutions that uphold the individuals’ data protection and trust. Standardisation, interoperability and scalability of SHAPES Platform sustain increased efficiency gains in health and care delivery across Europe, bringing improved quality of life to older individuals, their families, caregivers and care service providers. SHAPES Large-scale Piloting campaign engages +2k older individuals in 15 pilot sites in 10 EU Member States, including six EIP on AHA Reference Sites, and involves hundreds of key stakeholders to bring forth solutions to improve the health, wellbeing, independence and autonomy of older individuals, while enhancing the long-term sustainability of health and care systems in Europe. SHAPES’s multidisciplinary approach to large-scale piloting is reflected across seven themes that, together, provide a clear understanding of the reality of European health and care systems and enable the validation of cost-efficient, interoperable and reliable innovations capable of effectively supporting healthy and independent living of older individuals within and outside the home. Building an ecosystem attractive to European industry and policy-makers, SHAPES develops value-based business models to open and scale-up the market for AHA-focused digital solutions and provides key</w:t>
      </w:r>
    </w:p>
    <w:p w14:paraId="2AB01C63" w14:textId="77777777" w:rsidR="007F0155" w:rsidRPr="00BF0B11" w:rsidRDefault="007F0155" w:rsidP="00BF0B11">
      <w:pPr>
        <w:rPr>
          <w:rFonts w:cs="Arial"/>
          <w:color w:val="000000" w:themeColor="text1"/>
          <w:szCs w:val="20"/>
        </w:rPr>
      </w:pPr>
      <w:r w:rsidRPr="00BF0B11">
        <w:rPr>
          <w:rFonts w:cs="Arial"/>
          <w:color w:val="000000" w:themeColor="text1"/>
          <w:szCs w:val="20"/>
        </w:rPr>
        <w:t>recommendations for the far-reaching deployment of innovative digital health and care solutions and services supporting and extending healthy and independent living of older population in Europe.</w:t>
      </w:r>
    </w:p>
    <w:p w14:paraId="413DBEA8" w14:textId="77777777" w:rsidR="007F0155" w:rsidRPr="00BF0B11" w:rsidRDefault="007F0155" w:rsidP="00BF0B11">
      <w:pPr>
        <w:rPr>
          <w:rFonts w:cs="Arial"/>
          <w:color w:val="000000" w:themeColor="text1"/>
          <w:szCs w:val="20"/>
        </w:rPr>
      </w:pPr>
    </w:p>
    <w:p w14:paraId="78C811D0" w14:textId="77777777" w:rsidR="00F06368" w:rsidRPr="00BF0B11" w:rsidRDefault="00F06368" w:rsidP="00BF0B11">
      <w:pPr>
        <w:rPr>
          <w:rFonts w:cs="Arial"/>
          <w:b/>
          <w:bCs/>
          <w:color w:val="000000" w:themeColor="text1"/>
          <w:szCs w:val="20"/>
        </w:rPr>
      </w:pPr>
    </w:p>
    <w:p w14:paraId="2E605026" w14:textId="77777777" w:rsidR="008D2988" w:rsidRPr="00BF0B11" w:rsidRDefault="008D2988" w:rsidP="00BF0B11">
      <w:pPr>
        <w:rPr>
          <w:rFonts w:cs="Arial"/>
          <w:b/>
          <w:bCs/>
          <w:color w:val="000000" w:themeColor="text1"/>
          <w:sz w:val="22"/>
          <w:szCs w:val="20"/>
          <w:lang w:val="en-US"/>
        </w:rPr>
      </w:pPr>
      <w:r w:rsidRPr="00BF0B11">
        <w:rPr>
          <w:rFonts w:cs="Arial"/>
          <w:b/>
          <w:bCs/>
          <w:color w:val="000000" w:themeColor="text1"/>
          <w:sz w:val="22"/>
          <w:szCs w:val="20"/>
          <w:lang w:val="en-US"/>
        </w:rPr>
        <w:t xml:space="preserve">Principal Duties </w:t>
      </w:r>
    </w:p>
    <w:p w14:paraId="3FEF97BF" w14:textId="77777777" w:rsidR="00831BEF" w:rsidRPr="00BF0B11" w:rsidRDefault="00831BEF" w:rsidP="00BF0B11">
      <w:pPr>
        <w:rPr>
          <w:rFonts w:cs="Arial"/>
          <w:b/>
          <w:bCs/>
          <w:color w:val="000000" w:themeColor="text1"/>
          <w:sz w:val="22"/>
          <w:szCs w:val="20"/>
          <w:lang w:val="en-US"/>
        </w:rPr>
      </w:pPr>
    </w:p>
    <w:p w14:paraId="659D6156" w14:textId="77777777" w:rsidR="008D2988" w:rsidRPr="00BF0B11" w:rsidRDefault="008D2988" w:rsidP="00BF0B11">
      <w:pPr>
        <w:rPr>
          <w:rFonts w:cs="Arial"/>
          <w:bCs/>
          <w:color w:val="000000" w:themeColor="text1"/>
          <w:szCs w:val="20"/>
          <w:lang w:val="en-US"/>
        </w:rPr>
      </w:pPr>
      <w:r w:rsidRPr="00BF0B11">
        <w:rPr>
          <w:rFonts w:cs="Arial"/>
          <w:bCs/>
          <w:color w:val="000000" w:themeColor="text1"/>
          <w:szCs w:val="20"/>
          <w:lang w:val="en-US"/>
        </w:rPr>
        <w:t>Research, admin</w:t>
      </w:r>
      <w:r w:rsidR="00831BEF" w:rsidRPr="00BF0B11">
        <w:rPr>
          <w:rFonts w:cs="Arial"/>
          <w:bCs/>
          <w:color w:val="000000" w:themeColor="text1"/>
          <w:szCs w:val="20"/>
          <w:lang w:val="en-US"/>
        </w:rPr>
        <w:t xml:space="preserve">istrative, and other duties </w:t>
      </w:r>
      <w:r w:rsidRPr="00BF0B11">
        <w:rPr>
          <w:rFonts w:cs="Arial"/>
          <w:bCs/>
          <w:color w:val="000000" w:themeColor="text1"/>
          <w:szCs w:val="20"/>
          <w:lang w:val="en-US"/>
        </w:rPr>
        <w:t xml:space="preserve">will include: </w:t>
      </w:r>
    </w:p>
    <w:p w14:paraId="61AC101C" w14:textId="77777777" w:rsidR="00831BEF" w:rsidRPr="00BF0B11" w:rsidRDefault="00831BEF" w:rsidP="00BF0B11">
      <w:pPr>
        <w:rPr>
          <w:rFonts w:cs="Arial"/>
          <w:bCs/>
          <w:color w:val="000000" w:themeColor="text1"/>
          <w:szCs w:val="20"/>
          <w:lang w:val="en-US"/>
        </w:rPr>
      </w:pPr>
    </w:p>
    <w:p w14:paraId="20F2E348" w14:textId="77777777" w:rsidR="008D2988" w:rsidRPr="00BF0B11" w:rsidRDefault="008D2988" w:rsidP="00BF0B11">
      <w:pPr>
        <w:pStyle w:val="ListParagraph"/>
        <w:numPr>
          <w:ilvl w:val="0"/>
          <w:numId w:val="19"/>
        </w:numPr>
        <w:rPr>
          <w:rFonts w:cs="Arial"/>
          <w:bCs/>
          <w:color w:val="000000" w:themeColor="text1"/>
          <w:szCs w:val="20"/>
          <w:lang w:val="en-US"/>
        </w:rPr>
      </w:pPr>
      <w:r w:rsidRPr="00BF0B11">
        <w:rPr>
          <w:rFonts w:cs="Arial"/>
          <w:bCs/>
          <w:color w:val="000000" w:themeColor="text1"/>
          <w:szCs w:val="20"/>
          <w:lang w:val="en-US"/>
        </w:rPr>
        <w:t xml:space="preserve">Working under the supervision of principal investigator Dr Delia Ferri, and in collaboration with a team of researchers in the Maynooth University Assisting Living and Learning (ALL) Institute; </w:t>
      </w:r>
    </w:p>
    <w:p w14:paraId="21060438" w14:textId="77777777" w:rsidR="008D2988" w:rsidRPr="00BF0B11" w:rsidRDefault="008D2988" w:rsidP="00BF0B11">
      <w:pPr>
        <w:pStyle w:val="ListParagraph"/>
        <w:numPr>
          <w:ilvl w:val="0"/>
          <w:numId w:val="19"/>
        </w:numPr>
        <w:rPr>
          <w:rFonts w:cs="Arial"/>
          <w:bCs/>
          <w:color w:val="000000" w:themeColor="text1"/>
          <w:szCs w:val="20"/>
          <w:lang w:val="en-US"/>
        </w:rPr>
      </w:pPr>
      <w:r w:rsidRPr="00BF0B11">
        <w:rPr>
          <w:rFonts w:cs="Arial"/>
          <w:bCs/>
          <w:color w:val="000000" w:themeColor="text1"/>
          <w:szCs w:val="20"/>
          <w:lang w:val="en-US"/>
        </w:rPr>
        <w:t>Contributing to project tasks in collaboration with other project’s researchers</w:t>
      </w:r>
      <w:r w:rsidR="0077315F">
        <w:rPr>
          <w:rFonts w:cs="Arial"/>
          <w:bCs/>
          <w:color w:val="000000" w:themeColor="text1"/>
          <w:szCs w:val="20"/>
          <w:lang w:val="en-US"/>
        </w:rPr>
        <w:t xml:space="preserve"> and contributing to research administration</w:t>
      </w:r>
      <w:r w:rsidRPr="00BF0B11">
        <w:rPr>
          <w:rFonts w:cs="Arial"/>
          <w:bCs/>
          <w:color w:val="000000" w:themeColor="text1"/>
          <w:szCs w:val="20"/>
          <w:lang w:val="en-US"/>
        </w:rPr>
        <w:t xml:space="preserve"> </w:t>
      </w:r>
    </w:p>
    <w:p w14:paraId="7EDCA19F" w14:textId="77777777" w:rsidR="008D2988" w:rsidRPr="00BF0B11" w:rsidRDefault="008D2988" w:rsidP="00BF0B11">
      <w:pPr>
        <w:pStyle w:val="ListParagraph"/>
        <w:numPr>
          <w:ilvl w:val="0"/>
          <w:numId w:val="19"/>
        </w:numPr>
        <w:rPr>
          <w:rFonts w:cs="Arial"/>
          <w:bCs/>
          <w:color w:val="000000" w:themeColor="text1"/>
          <w:szCs w:val="20"/>
          <w:lang w:val="en-US"/>
        </w:rPr>
      </w:pPr>
      <w:r w:rsidRPr="00BF0B11">
        <w:rPr>
          <w:rFonts w:cs="Arial"/>
          <w:bCs/>
          <w:color w:val="000000" w:themeColor="text1"/>
          <w:szCs w:val="20"/>
          <w:lang w:val="en-US"/>
        </w:rPr>
        <w:t>Conducting legal research on regulatory frameworks facilitating pan-European smart healthy ageing</w:t>
      </w:r>
    </w:p>
    <w:p w14:paraId="71314353" w14:textId="77777777" w:rsidR="008D2988" w:rsidRPr="00BF0B11" w:rsidRDefault="008D2988" w:rsidP="00BF0B11">
      <w:pPr>
        <w:pStyle w:val="ListParagraph"/>
        <w:numPr>
          <w:ilvl w:val="0"/>
          <w:numId w:val="19"/>
        </w:numPr>
        <w:rPr>
          <w:rFonts w:cs="Arial"/>
          <w:bCs/>
          <w:color w:val="000000" w:themeColor="text1"/>
          <w:szCs w:val="20"/>
          <w:lang w:val="en-US"/>
        </w:rPr>
      </w:pPr>
      <w:r w:rsidRPr="00BF0B11">
        <w:rPr>
          <w:rFonts w:cs="Arial"/>
          <w:bCs/>
          <w:color w:val="000000" w:themeColor="text1"/>
          <w:szCs w:val="20"/>
          <w:lang w:val="en-US"/>
        </w:rPr>
        <w:t>Conducting literature reviews and writing reports;</w:t>
      </w:r>
    </w:p>
    <w:p w14:paraId="09F0BD05" w14:textId="77777777" w:rsidR="008D2988" w:rsidRPr="00BF0B11" w:rsidRDefault="008D2988" w:rsidP="00BF0B11">
      <w:pPr>
        <w:pStyle w:val="ListParagraph"/>
        <w:numPr>
          <w:ilvl w:val="0"/>
          <w:numId w:val="19"/>
        </w:numPr>
        <w:rPr>
          <w:rFonts w:cs="Arial"/>
          <w:bCs/>
          <w:color w:val="000000" w:themeColor="text1"/>
          <w:szCs w:val="20"/>
          <w:lang w:val="en-US"/>
        </w:rPr>
      </w:pPr>
      <w:r w:rsidRPr="00BF0B11">
        <w:rPr>
          <w:rFonts w:cs="Arial"/>
          <w:bCs/>
          <w:color w:val="000000" w:themeColor="text1"/>
          <w:szCs w:val="20"/>
          <w:lang w:val="en-US"/>
        </w:rPr>
        <w:t>Liaising with other members of the Work package and of the consortium on behalf of the principal investigator Dr Delia Ferri;</w:t>
      </w:r>
    </w:p>
    <w:p w14:paraId="739011A6" w14:textId="77777777" w:rsidR="008D2988" w:rsidRPr="00BF0B11" w:rsidRDefault="008D2988" w:rsidP="00BF0B11">
      <w:pPr>
        <w:pStyle w:val="ListParagraph"/>
        <w:numPr>
          <w:ilvl w:val="0"/>
          <w:numId w:val="19"/>
        </w:numPr>
        <w:rPr>
          <w:rFonts w:cs="Arial"/>
          <w:bCs/>
          <w:color w:val="000000" w:themeColor="text1"/>
          <w:szCs w:val="20"/>
          <w:lang w:val="en-US"/>
        </w:rPr>
      </w:pPr>
      <w:r w:rsidRPr="00BF0B11">
        <w:rPr>
          <w:rFonts w:cs="Arial"/>
          <w:bCs/>
          <w:color w:val="000000" w:themeColor="text1"/>
          <w:szCs w:val="20"/>
          <w:lang w:val="en-US"/>
        </w:rPr>
        <w:t>Leading the preparation and timely delivery of high quality project deliverables;</w:t>
      </w:r>
    </w:p>
    <w:p w14:paraId="79020D47" w14:textId="77777777" w:rsidR="008D2988" w:rsidRPr="00BF0B11" w:rsidRDefault="008D2988" w:rsidP="00BF0B11">
      <w:pPr>
        <w:pStyle w:val="ListParagraph"/>
        <w:numPr>
          <w:ilvl w:val="0"/>
          <w:numId w:val="19"/>
        </w:numPr>
        <w:rPr>
          <w:rFonts w:cs="Arial"/>
          <w:bCs/>
          <w:color w:val="000000" w:themeColor="text1"/>
          <w:szCs w:val="20"/>
          <w:lang w:val="en-US"/>
        </w:rPr>
      </w:pPr>
      <w:r w:rsidRPr="00BF0B11">
        <w:rPr>
          <w:rFonts w:cs="Arial"/>
          <w:bCs/>
          <w:color w:val="000000" w:themeColor="text1"/>
          <w:szCs w:val="20"/>
          <w:lang w:val="en-US"/>
        </w:rPr>
        <w:t>Representing the Maynooth University at consortium and work package meetings and workshops;</w:t>
      </w:r>
    </w:p>
    <w:p w14:paraId="5EC46649" w14:textId="77777777" w:rsidR="008D2988" w:rsidRPr="00BF0B11" w:rsidRDefault="008D2988" w:rsidP="00BF0B11">
      <w:pPr>
        <w:pStyle w:val="ListParagraph"/>
        <w:numPr>
          <w:ilvl w:val="0"/>
          <w:numId w:val="19"/>
        </w:numPr>
        <w:rPr>
          <w:rFonts w:cs="Arial"/>
          <w:bCs/>
          <w:color w:val="000000" w:themeColor="text1"/>
          <w:szCs w:val="20"/>
          <w:lang w:val="en-US"/>
        </w:rPr>
      </w:pPr>
      <w:r w:rsidRPr="00BF0B11">
        <w:rPr>
          <w:rFonts w:cs="Arial"/>
          <w:bCs/>
          <w:color w:val="000000" w:themeColor="text1"/>
          <w:szCs w:val="20"/>
          <w:lang w:val="en-US"/>
        </w:rPr>
        <w:t>Presenting results at workshops and conferences;</w:t>
      </w:r>
    </w:p>
    <w:p w14:paraId="2F94E459" w14:textId="77777777" w:rsidR="008D2988" w:rsidRPr="00BF0B11" w:rsidRDefault="008D2988" w:rsidP="00BF0B11">
      <w:pPr>
        <w:pStyle w:val="ListParagraph"/>
        <w:numPr>
          <w:ilvl w:val="0"/>
          <w:numId w:val="19"/>
        </w:numPr>
        <w:rPr>
          <w:rFonts w:cs="Arial"/>
          <w:bCs/>
          <w:color w:val="000000" w:themeColor="text1"/>
          <w:szCs w:val="20"/>
          <w:lang w:val="en-US"/>
        </w:rPr>
      </w:pPr>
      <w:r w:rsidRPr="00BF0B11">
        <w:rPr>
          <w:rFonts w:cs="Arial"/>
          <w:bCs/>
          <w:color w:val="000000" w:themeColor="text1"/>
          <w:szCs w:val="20"/>
          <w:lang w:val="en-US"/>
        </w:rPr>
        <w:t>Actively assisting and contributing to the writing of academic papers for publication;</w:t>
      </w:r>
    </w:p>
    <w:p w14:paraId="7E08FE66" w14:textId="77777777" w:rsidR="008D2988" w:rsidRPr="00BF0B11" w:rsidRDefault="008D2988" w:rsidP="00BF0B11">
      <w:pPr>
        <w:pStyle w:val="ListParagraph"/>
        <w:numPr>
          <w:ilvl w:val="0"/>
          <w:numId w:val="19"/>
        </w:numPr>
        <w:rPr>
          <w:rFonts w:cs="Arial"/>
          <w:bCs/>
          <w:color w:val="000000" w:themeColor="text1"/>
          <w:szCs w:val="20"/>
          <w:lang w:val="en-US"/>
        </w:rPr>
      </w:pPr>
      <w:r w:rsidRPr="00BF0B11">
        <w:rPr>
          <w:rFonts w:cs="Arial"/>
          <w:bCs/>
          <w:color w:val="000000" w:themeColor="text1"/>
          <w:szCs w:val="20"/>
          <w:lang w:val="en-US"/>
        </w:rPr>
        <w:t>Assisting in the development and submission of new research proposals to EU and other funding agencies.</w:t>
      </w:r>
    </w:p>
    <w:p w14:paraId="3A14879D" w14:textId="77777777" w:rsidR="00831BEF" w:rsidRPr="00BF0B11" w:rsidRDefault="00831BEF" w:rsidP="00BF0B11">
      <w:pPr>
        <w:pStyle w:val="ListParagraph"/>
        <w:numPr>
          <w:ilvl w:val="0"/>
          <w:numId w:val="19"/>
        </w:numPr>
        <w:rPr>
          <w:rFonts w:cs="Arial"/>
          <w:bCs/>
          <w:color w:val="000000" w:themeColor="text1"/>
          <w:szCs w:val="20"/>
          <w:lang w:val="en-US"/>
        </w:rPr>
      </w:pPr>
      <w:r w:rsidRPr="00BF0B11">
        <w:rPr>
          <w:rFonts w:cs="Arial"/>
          <w:bCs/>
          <w:color w:val="000000" w:themeColor="text1"/>
          <w:szCs w:val="20"/>
          <w:lang w:val="en-US"/>
        </w:rPr>
        <w:t>Complying with all University policies</w:t>
      </w:r>
    </w:p>
    <w:p w14:paraId="40A375EA" w14:textId="77777777" w:rsidR="008D2988" w:rsidRPr="00BF0B11" w:rsidRDefault="008D2988" w:rsidP="00BF0B11">
      <w:pPr>
        <w:rPr>
          <w:rFonts w:cs="Arial"/>
          <w:b/>
          <w:bCs/>
          <w:color w:val="000000" w:themeColor="text1"/>
          <w:szCs w:val="20"/>
          <w:lang w:val="en-US"/>
        </w:rPr>
      </w:pPr>
    </w:p>
    <w:p w14:paraId="59EF70B7" w14:textId="77777777" w:rsidR="00831BEF" w:rsidRDefault="00831BEF" w:rsidP="00BF0B11">
      <w:pPr>
        <w:rPr>
          <w:rFonts w:cs="Arial"/>
          <w:b/>
          <w:bCs/>
          <w:color w:val="000000" w:themeColor="text1"/>
          <w:szCs w:val="20"/>
          <w:lang w:val="en-US"/>
        </w:rPr>
      </w:pPr>
    </w:p>
    <w:p w14:paraId="51C40D19" w14:textId="77777777" w:rsidR="008D2988" w:rsidRPr="00BF0B11" w:rsidRDefault="008D2988" w:rsidP="00BF0B11">
      <w:pPr>
        <w:rPr>
          <w:rFonts w:cs="Arial"/>
          <w:b/>
          <w:bCs/>
          <w:color w:val="000000" w:themeColor="text1"/>
          <w:sz w:val="22"/>
          <w:szCs w:val="20"/>
          <w:lang w:val="en-US"/>
        </w:rPr>
      </w:pPr>
      <w:r w:rsidRPr="00BF0B11">
        <w:rPr>
          <w:rFonts w:cs="Arial"/>
          <w:b/>
          <w:bCs/>
          <w:color w:val="000000" w:themeColor="text1"/>
          <w:sz w:val="22"/>
          <w:szCs w:val="20"/>
          <w:lang w:val="en-US"/>
        </w:rPr>
        <w:t xml:space="preserve">The ideal candidate must have: </w:t>
      </w:r>
    </w:p>
    <w:p w14:paraId="69375225" w14:textId="77777777" w:rsidR="008D2988" w:rsidRPr="00BF0B11" w:rsidRDefault="008D2988" w:rsidP="00BF0B11">
      <w:pPr>
        <w:rPr>
          <w:rFonts w:cs="Arial"/>
          <w:b/>
          <w:bCs/>
          <w:color w:val="000000" w:themeColor="text1"/>
          <w:sz w:val="22"/>
          <w:szCs w:val="20"/>
          <w:lang w:val="en-US"/>
        </w:rPr>
      </w:pPr>
    </w:p>
    <w:p w14:paraId="0A573C06" w14:textId="77777777" w:rsidR="008D2988" w:rsidRPr="00BF0B11" w:rsidRDefault="008D2988" w:rsidP="00BF0B11">
      <w:pPr>
        <w:rPr>
          <w:rFonts w:cs="Arial"/>
          <w:b/>
          <w:bCs/>
          <w:color w:val="000000" w:themeColor="text1"/>
          <w:sz w:val="22"/>
          <w:szCs w:val="20"/>
          <w:lang w:val="en-US"/>
        </w:rPr>
      </w:pPr>
      <w:r w:rsidRPr="00BF0B11">
        <w:rPr>
          <w:rFonts w:cs="Arial"/>
          <w:b/>
          <w:bCs/>
          <w:color w:val="000000" w:themeColor="text1"/>
          <w:sz w:val="22"/>
          <w:szCs w:val="20"/>
          <w:lang w:val="en-US"/>
        </w:rPr>
        <w:t xml:space="preserve">Essential </w:t>
      </w:r>
    </w:p>
    <w:p w14:paraId="4FA658D8" w14:textId="77777777" w:rsidR="008D2988" w:rsidRPr="00BF0B11" w:rsidRDefault="008D2988" w:rsidP="00BF0B11">
      <w:pPr>
        <w:pStyle w:val="ListParagraph"/>
        <w:numPr>
          <w:ilvl w:val="0"/>
          <w:numId w:val="15"/>
        </w:numPr>
        <w:rPr>
          <w:rFonts w:cs="Arial"/>
          <w:bCs/>
          <w:color w:val="000000" w:themeColor="text1"/>
          <w:szCs w:val="20"/>
          <w:lang w:val="en-US"/>
        </w:rPr>
      </w:pPr>
      <w:r w:rsidRPr="00BF0B11">
        <w:rPr>
          <w:rFonts w:cs="Arial"/>
          <w:bCs/>
          <w:color w:val="000000" w:themeColor="text1"/>
          <w:szCs w:val="20"/>
          <w:lang w:val="en-US"/>
        </w:rPr>
        <w:t xml:space="preserve">A PhD in Law (possibly on a topic which falls within the remit of EU law); </w:t>
      </w:r>
    </w:p>
    <w:p w14:paraId="3BAB25D2" w14:textId="77777777" w:rsidR="008D2988" w:rsidRPr="00BF0B11" w:rsidRDefault="008D2988" w:rsidP="00BF0B11">
      <w:pPr>
        <w:pStyle w:val="ListParagraph"/>
        <w:numPr>
          <w:ilvl w:val="0"/>
          <w:numId w:val="15"/>
        </w:numPr>
        <w:rPr>
          <w:rFonts w:cs="Arial"/>
          <w:bCs/>
          <w:color w:val="000000" w:themeColor="text1"/>
          <w:szCs w:val="20"/>
          <w:lang w:val="en-US"/>
        </w:rPr>
      </w:pPr>
      <w:r w:rsidRPr="00BF0B11">
        <w:rPr>
          <w:rFonts w:cs="Arial"/>
          <w:bCs/>
          <w:color w:val="000000" w:themeColor="text1"/>
          <w:szCs w:val="20"/>
          <w:lang w:val="en-US"/>
        </w:rPr>
        <w:t xml:space="preserve">Good knowledge of issues related to EU health law and policies; </w:t>
      </w:r>
    </w:p>
    <w:p w14:paraId="2FD6AA7A" w14:textId="77777777" w:rsidR="00C076C6" w:rsidRPr="00BF0B11" w:rsidRDefault="00C076C6" w:rsidP="00BF0B11">
      <w:pPr>
        <w:pStyle w:val="ListParagraph"/>
        <w:numPr>
          <w:ilvl w:val="0"/>
          <w:numId w:val="15"/>
        </w:numPr>
        <w:rPr>
          <w:rFonts w:cs="Arial"/>
          <w:bCs/>
          <w:color w:val="000000" w:themeColor="text1"/>
          <w:szCs w:val="20"/>
          <w:lang w:val="en-US"/>
        </w:rPr>
      </w:pPr>
      <w:r w:rsidRPr="00BF0B11">
        <w:rPr>
          <w:rFonts w:cs="Arial"/>
          <w:bCs/>
          <w:color w:val="000000" w:themeColor="text1"/>
          <w:szCs w:val="20"/>
          <w:lang w:val="en-US"/>
        </w:rPr>
        <w:t>Excellent legal research skills</w:t>
      </w:r>
      <w:r w:rsidR="00831BEF" w:rsidRPr="00BF0B11">
        <w:rPr>
          <w:rFonts w:cs="Arial"/>
          <w:bCs/>
          <w:color w:val="000000" w:themeColor="text1"/>
          <w:szCs w:val="20"/>
          <w:lang w:val="en-US"/>
        </w:rPr>
        <w:t>;</w:t>
      </w:r>
    </w:p>
    <w:p w14:paraId="5956E535" w14:textId="77777777" w:rsidR="00831BEF" w:rsidRPr="00BF0B11" w:rsidRDefault="00831BEF" w:rsidP="00BF0B11">
      <w:pPr>
        <w:pStyle w:val="ListParagraph"/>
        <w:numPr>
          <w:ilvl w:val="0"/>
          <w:numId w:val="15"/>
        </w:numPr>
        <w:rPr>
          <w:rFonts w:cs="Arial"/>
          <w:bCs/>
          <w:color w:val="000000" w:themeColor="text1"/>
          <w:szCs w:val="20"/>
          <w:lang w:val="en-US"/>
        </w:rPr>
      </w:pPr>
      <w:r w:rsidRPr="00BF0B11">
        <w:rPr>
          <w:color w:val="000000" w:themeColor="text1"/>
        </w:rPr>
        <w:t>A record of scholarly work and publication of international quality, appropriate to career stage, demonstrating potential to become a significant contributor in the field;</w:t>
      </w:r>
    </w:p>
    <w:p w14:paraId="75A408C1" w14:textId="77777777" w:rsidR="00C076C6" w:rsidRPr="00BF0B11" w:rsidRDefault="00C076C6" w:rsidP="00BF0B11">
      <w:pPr>
        <w:pStyle w:val="ListParagraph"/>
        <w:numPr>
          <w:ilvl w:val="0"/>
          <w:numId w:val="15"/>
        </w:numPr>
        <w:rPr>
          <w:rFonts w:cs="Arial"/>
          <w:bCs/>
          <w:color w:val="000000" w:themeColor="text1"/>
          <w:szCs w:val="20"/>
          <w:lang w:val="en-US"/>
        </w:rPr>
      </w:pPr>
      <w:r w:rsidRPr="00BF0B11">
        <w:rPr>
          <w:rFonts w:cs="Arial"/>
          <w:bCs/>
          <w:color w:val="000000" w:themeColor="text1"/>
          <w:szCs w:val="20"/>
          <w:lang w:val="en-US"/>
        </w:rPr>
        <w:t>Demonstrable experience in socio-legal research (experience with qualitative/quantitative methods)</w:t>
      </w:r>
    </w:p>
    <w:p w14:paraId="30F0C089" w14:textId="77777777" w:rsidR="008D2988" w:rsidRPr="00BF0B11" w:rsidRDefault="00C076C6" w:rsidP="00BF0B11">
      <w:pPr>
        <w:pStyle w:val="ListParagraph"/>
        <w:numPr>
          <w:ilvl w:val="0"/>
          <w:numId w:val="15"/>
        </w:numPr>
        <w:rPr>
          <w:rFonts w:cs="Arial"/>
          <w:bCs/>
          <w:color w:val="000000" w:themeColor="text1"/>
          <w:szCs w:val="20"/>
          <w:lang w:val="en-US"/>
        </w:rPr>
      </w:pPr>
      <w:r w:rsidRPr="00BF0B11">
        <w:rPr>
          <w:rFonts w:cs="Arial"/>
          <w:bCs/>
          <w:color w:val="000000" w:themeColor="text1"/>
          <w:szCs w:val="20"/>
          <w:lang w:val="en-US"/>
        </w:rPr>
        <w:lastRenderedPageBreak/>
        <w:t>Demonstrable e</w:t>
      </w:r>
      <w:r w:rsidR="008D2988" w:rsidRPr="00BF0B11">
        <w:rPr>
          <w:rFonts w:cs="Arial"/>
          <w:bCs/>
          <w:color w:val="000000" w:themeColor="text1"/>
          <w:szCs w:val="20"/>
          <w:lang w:val="en-US"/>
        </w:rPr>
        <w:t xml:space="preserve">xperience of </w:t>
      </w:r>
      <w:r w:rsidRPr="00BF0B11">
        <w:rPr>
          <w:rFonts w:cs="Arial"/>
          <w:bCs/>
          <w:color w:val="000000" w:themeColor="text1"/>
          <w:szCs w:val="20"/>
          <w:lang w:val="en-US"/>
        </w:rPr>
        <w:t xml:space="preserve">conducting interdisciplinary </w:t>
      </w:r>
      <w:r w:rsidR="008D2988" w:rsidRPr="00BF0B11">
        <w:rPr>
          <w:rFonts w:cs="Arial"/>
          <w:bCs/>
          <w:color w:val="000000" w:themeColor="text1"/>
          <w:szCs w:val="20"/>
          <w:lang w:val="en-US"/>
        </w:rPr>
        <w:t xml:space="preserve">research; </w:t>
      </w:r>
    </w:p>
    <w:p w14:paraId="1F171B51" w14:textId="77777777" w:rsidR="008D2988" w:rsidRPr="00BF0B11" w:rsidRDefault="008D2988" w:rsidP="00BF0B11">
      <w:pPr>
        <w:pStyle w:val="ListParagraph"/>
        <w:numPr>
          <w:ilvl w:val="0"/>
          <w:numId w:val="15"/>
        </w:numPr>
        <w:rPr>
          <w:rFonts w:cs="Arial"/>
          <w:bCs/>
          <w:color w:val="000000" w:themeColor="text1"/>
          <w:szCs w:val="20"/>
          <w:lang w:val="en-US"/>
        </w:rPr>
      </w:pPr>
      <w:r w:rsidRPr="00BF0B11">
        <w:rPr>
          <w:rFonts w:cs="Arial"/>
          <w:bCs/>
          <w:color w:val="000000" w:themeColor="text1"/>
          <w:szCs w:val="20"/>
          <w:lang w:val="en-US"/>
        </w:rPr>
        <w:t xml:space="preserve">Willingness to undertake frequent travel in Europe, and be in possession of a valid passport; </w:t>
      </w:r>
    </w:p>
    <w:p w14:paraId="547FBA35" w14:textId="77777777" w:rsidR="008D2988" w:rsidRPr="00BF0B11" w:rsidRDefault="008D2988" w:rsidP="00BF0B11">
      <w:pPr>
        <w:pStyle w:val="ListParagraph"/>
        <w:numPr>
          <w:ilvl w:val="0"/>
          <w:numId w:val="15"/>
        </w:numPr>
        <w:rPr>
          <w:rFonts w:cs="Arial"/>
          <w:bCs/>
          <w:color w:val="000000" w:themeColor="text1"/>
          <w:szCs w:val="20"/>
          <w:lang w:val="en-US"/>
        </w:rPr>
      </w:pPr>
      <w:r w:rsidRPr="00BF0B11">
        <w:rPr>
          <w:rFonts w:cs="Arial"/>
          <w:bCs/>
          <w:color w:val="000000" w:themeColor="text1"/>
          <w:szCs w:val="20"/>
          <w:lang w:val="en-US"/>
        </w:rPr>
        <w:t xml:space="preserve">Excellent writing and presentation skills in English. </w:t>
      </w:r>
    </w:p>
    <w:p w14:paraId="43175D8B" w14:textId="77777777" w:rsidR="00C076C6" w:rsidRPr="00BF0B11" w:rsidRDefault="00C076C6" w:rsidP="00BF0B11">
      <w:pPr>
        <w:pStyle w:val="ListParagraph"/>
        <w:numPr>
          <w:ilvl w:val="0"/>
          <w:numId w:val="15"/>
        </w:numPr>
        <w:rPr>
          <w:rFonts w:cs="Arial"/>
          <w:color w:val="000000" w:themeColor="text1"/>
          <w:szCs w:val="20"/>
        </w:rPr>
      </w:pPr>
      <w:r w:rsidRPr="00BF0B11">
        <w:rPr>
          <w:rFonts w:cs="Arial"/>
          <w:color w:val="000000" w:themeColor="text1"/>
          <w:szCs w:val="20"/>
        </w:rPr>
        <w:t>Excellent attention to detail, flexibility, initiative and good problem-solving abilities.</w:t>
      </w:r>
    </w:p>
    <w:p w14:paraId="726C729D" w14:textId="77777777" w:rsidR="00C076C6" w:rsidRPr="00BF0B11" w:rsidRDefault="00C076C6" w:rsidP="00BF0B11">
      <w:pPr>
        <w:pStyle w:val="ListParagraph"/>
        <w:numPr>
          <w:ilvl w:val="0"/>
          <w:numId w:val="15"/>
        </w:numPr>
        <w:rPr>
          <w:rFonts w:cs="Arial"/>
          <w:color w:val="000000" w:themeColor="text1"/>
          <w:szCs w:val="20"/>
        </w:rPr>
      </w:pPr>
      <w:r w:rsidRPr="00BF0B11">
        <w:rPr>
          <w:rFonts w:cs="Arial"/>
          <w:color w:val="000000" w:themeColor="text1"/>
          <w:szCs w:val="20"/>
        </w:rPr>
        <w:t xml:space="preserve">Ability to work with a great degree of autonomy, manage workloads, deadlines and responsibilities. </w:t>
      </w:r>
    </w:p>
    <w:p w14:paraId="4575D810" w14:textId="77777777" w:rsidR="00C076C6" w:rsidRPr="00BF0B11" w:rsidRDefault="00C076C6" w:rsidP="00BF0B11">
      <w:pPr>
        <w:pStyle w:val="ListParagraph"/>
        <w:numPr>
          <w:ilvl w:val="0"/>
          <w:numId w:val="15"/>
        </w:numPr>
        <w:rPr>
          <w:rFonts w:cs="Arial"/>
          <w:color w:val="000000" w:themeColor="text1"/>
          <w:szCs w:val="20"/>
        </w:rPr>
      </w:pPr>
      <w:r w:rsidRPr="00BF0B11">
        <w:rPr>
          <w:rFonts w:cs="Arial"/>
          <w:color w:val="000000" w:themeColor="text1"/>
          <w:szCs w:val="20"/>
        </w:rPr>
        <w:t>General computer skills, including proficiency in Excel, Word, Adobe Acrobat;</w:t>
      </w:r>
    </w:p>
    <w:p w14:paraId="54EEAE5C" w14:textId="77777777" w:rsidR="00C076C6" w:rsidRPr="00BF0B11" w:rsidRDefault="00C076C6" w:rsidP="00BF0B11">
      <w:pPr>
        <w:pStyle w:val="ListParagraph"/>
        <w:numPr>
          <w:ilvl w:val="0"/>
          <w:numId w:val="15"/>
        </w:numPr>
        <w:rPr>
          <w:rFonts w:cs="Arial"/>
          <w:color w:val="000000" w:themeColor="text1"/>
          <w:szCs w:val="20"/>
        </w:rPr>
      </w:pPr>
      <w:r w:rsidRPr="00BF0B11">
        <w:rPr>
          <w:rFonts w:cs="Arial"/>
          <w:color w:val="000000" w:themeColor="text1"/>
          <w:szCs w:val="20"/>
        </w:rPr>
        <w:t>Excellent interpersonal skills.</w:t>
      </w:r>
    </w:p>
    <w:p w14:paraId="63A3E360" w14:textId="77777777" w:rsidR="00C076C6" w:rsidRPr="00BF0B11" w:rsidRDefault="00C076C6" w:rsidP="00BF0B11">
      <w:pPr>
        <w:pStyle w:val="ListParagraph"/>
        <w:rPr>
          <w:rFonts w:cs="Arial"/>
          <w:b/>
          <w:bCs/>
          <w:color w:val="000000" w:themeColor="text1"/>
          <w:szCs w:val="20"/>
          <w:lang w:val="en-US"/>
        </w:rPr>
      </w:pPr>
    </w:p>
    <w:p w14:paraId="2156BF8E" w14:textId="77777777" w:rsidR="00C076C6" w:rsidRPr="00BF0B11" w:rsidRDefault="00C076C6" w:rsidP="00BF0B11">
      <w:pPr>
        <w:pStyle w:val="ListParagraph"/>
        <w:rPr>
          <w:rFonts w:cs="Arial"/>
          <w:b/>
          <w:bCs/>
          <w:color w:val="000000" w:themeColor="text1"/>
          <w:szCs w:val="20"/>
          <w:lang w:val="en-US"/>
        </w:rPr>
      </w:pPr>
    </w:p>
    <w:p w14:paraId="17FF70B9" w14:textId="77777777" w:rsidR="008D2988" w:rsidRPr="00BF0B11" w:rsidRDefault="008D2988" w:rsidP="00BF0B11">
      <w:pPr>
        <w:rPr>
          <w:rFonts w:cs="Arial"/>
          <w:b/>
          <w:bCs/>
          <w:color w:val="000000" w:themeColor="text1"/>
          <w:szCs w:val="20"/>
          <w:lang w:val="en-US"/>
        </w:rPr>
      </w:pPr>
      <w:r w:rsidRPr="00BF0B11">
        <w:rPr>
          <w:rFonts w:cs="Arial"/>
          <w:b/>
          <w:bCs/>
          <w:color w:val="000000" w:themeColor="text1"/>
          <w:sz w:val="22"/>
          <w:szCs w:val="20"/>
          <w:lang w:val="en-US"/>
        </w:rPr>
        <w:t>Desirable</w:t>
      </w:r>
      <w:r w:rsidRPr="00BF0B11">
        <w:rPr>
          <w:rFonts w:cs="Arial"/>
          <w:b/>
          <w:bCs/>
          <w:color w:val="000000" w:themeColor="text1"/>
          <w:szCs w:val="20"/>
          <w:lang w:val="en-US"/>
        </w:rPr>
        <w:t xml:space="preserve"> </w:t>
      </w:r>
    </w:p>
    <w:p w14:paraId="3D941D48" w14:textId="77777777" w:rsidR="00C076C6" w:rsidRPr="00BF0B11" w:rsidRDefault="00C076C6" w:rsidP="00BF0B11">
      <w:pPr>
        <w:pStyle w:val="ListParagraph"/>
        <w:numPr>
          <w:ilvl w:val="0"/>
          <w:numId w:val="15"/>
        </w:numPr>
        <w:rPr>
          <w:rFonts w:cs="Arial"/>
          <w:bCs/>
          <w:color w:val="000000" w:themeColor="text1"/>
          <w:szCs w:val="20"/>
          <w:lang w:val="en-US"/>
        </w:rPr>
      </w:pPr>
      <w:r w:rsidRPr="00BF0B11">
        <w:rPr>
          <w:rFonts w:cs="Arial"/>
          <w:bCs/>
          <w:color w:val="000000" w:themeColor="text1"/>
          <w:szCs w:val="20"/>
          <w:lang w:val="en-US"/>
        </w:rPr>
        <w:t xml:space="preserve">Working knowledge of one or more European languages other than English, such as: German, </w:t>
      </w:r>
      <w:r w:rsidR="00831BEF" w:rsidRPr="00BF0B11">
        <w:rPr>
          <w:rFonts w:cs="Arial"/>
          <w:bCs/>
          <w:color w:val="000000" w:themeColor="text1"/>
          <w:szCs w:val="20"/>
          <w:lang w:val="en-US"/>
        </w:rPr>
        <w:t xml:space="preserve">Spanish, </w:t>
      </w:r>
      <w:r w:rsidRPr="00BF0B11">
        <w:rPr>
          <w:rFonts w:cs="Arial"/>
          <w:bCs/>
          <w:color w:val="000000" w:themeColor="text1"/>
          <w:szCs w:val="20"/>
          <w:lang w:val="en-US"/>
        </w:rPr>
        <w:t xml:space="preserve">Greek, Portuguese, Czech, Finnish, or Italian; </w:t>
      </w:r>
    </w:p>
    <w:p w14:paraId="76343635" w14:textId="77777777" w:rsidR="008D2988" w:rsidRPr="00BF0B11" w:rsidRDefault="008D2988" w:rsidP="00BF0B11">
      <w:pPr>
        <w:pStyle w:val="ListParagraph"/>
        <w:numPr>
          <w:ilvl w:val="0"/>
          <w:numId w:val="15"/>
        </w:numPr>
        <w:rPr>
          <w:rFonts w:cs="Arial"/>
          <w:bCs/>
          <w:color w:val="000000" w:themeColor="text1"/>
          <w:szCs w:val="20"/>
          <w:lang w:val="en-US"/>
        </w:rPr>
      </w:pPr>
      <w:r w:rsidRPr="00BF0B11">
        <w:rPr>
          <w:rFonts w:cs="Arial"/>
          <w:bCs/>
          <w:color w:val="000000" w:themeColor="text1"/>
          <w:szCs w:val="20"/>
          <w:lang w:val="en-US"/>
        </w:rPr>
        <w:t xml:space="preserve">Ability to produce basic but professional-looking graphics </w:t>
      </w:r>
    </w:p>
    <w:p w14:paraId="4C109467" w14:textId="77777777" w:rsidR="00C076C6" w:rsidRPr="00BF0B11" w:rsidRDefault="005D23AF" w:rsidP="00BF0B11">
      <w:pPr>
        <w:pStyle w:val="ListParagraph"/>
        <w:numPr>
          <w:ilvl w:val="0"/>
          <w:numId w:val="15"/>
        </w:numPr>
        <w:rPr>
          <w:rFonts w:cs="Arial"/>
          <w:bCs/>
          <w:color w:val="000000" w:themeColor="text1"/>
          <w:szCs w:val="20"/>
          <w:lang w:val="en-US"/>
        </w:rPr>
      </w:pPr>
      <w:r w:rsidRPr="00BF0B11">
        <w:rPr>
          <w:rFonts w:cs="Arial"/>
          <w:bCs/>
          <w:color w:val="000000" w:themeColor="text1"/>
          <w:szCs w:val="20"/>
          <w:lang w:val="en-US"/>
        </w:rPr>
        <w:t>Previous experience in EU-funded projects</w:t>
      </w:r>
    </w:p>
    <w:p w14:paraId="331A04B7" w14:textId="77777777" w:rsidR="00831BEF" w:rsidRPr="00BF0B11" w:rsidRDefault="00831BEF" w:rsidP="00BF0B11">
      <w:pPr>
        <w:pStyle w:val="ListParagraph"/>
        <w:numPr>
          <w:ilvl w:val="0"/>
          <w:numId w:val="15"/>
        </w:numPr>
        <w:rPr>
          <w:rFonts w:cs="Arial"/>
          <w:bCs/>
          <w:color w:val="000000" w:themeColor="text1"/>
          <w:szCs w:val="20"/>
          <w:lang w:val="en-US"/>
        </w:rPr>
      </w:pPr>
      <w:r w:rsidRPr="00BF0B11">
        <w:rPr>
          <w:color w:val="000000" w:themeColor="text1"/>
        </w:rPr>
        <w:t>Experience of supervising graduate research students;</w:t>
      </w:r>
    </w:p>
    <w:p w14:paraId="0833BD65" w14:textId="77777777" w:rsidR="007F0155" w:rsidRPr="00BF0B11" w:rsidRDefault="007F0155" w:rsidP="00BF0B11">
      <w:pPr>
        <w:rPr>
          <w:rFonts w:cs="Arial"/>
          <w:b/>
          <w:i/>
          <w:color w:val="000000" w:themeColor="text1"/>
          <w:szCs w:val="20"/>
          <w:lang w:val="en-US"/>
        </w:rPr>
      </w:pPr>
    </w:p>
    <w:p w14:paraId="43F58829" w14:textId="77777777" w:rsidR="002C38F2" w:rsidRDefault="002C38F2" w:rsidP="00BF0B11">
      <w:pPr>
        <w:rPr>
          <w:rFonts w:cs="Arial"/>
          <w:b/>
          <w:i/>
          <w:color w:val="000000" w:themeColor="text1"/>
          <w:szCs w:val="20"/>
        </w:rPr>
      </w:pPr>
    </w:p>
    <w:p w14:paraId="3D7556C6" w14:textId="77777777" w:rsidR="00BF0B11" w:rsidRPr="00BF0B11" w:rsidRDefault="00BF0B11" w:rsidP="00BF0B11">
      <w:pPr>
        <w:rPr>
          <w:rFonts w:cs="Arial"/>
          <w:b/>
          <w:i/>
          <w:color w:val="000000" w:themeColor="text1"/>
          <w:szCs w:val="20"/>
        </w:rPr>
      </w:pPr>
    </w:p>
    <w:p w14:paraId="598EC784" w14:textId="77777777" w:rsidR="002C38F2" w:rsidRPr="00BF0B11" w:rsidRDefault="002C38F2" w:rsidP="00BF0B11">
      <w:pPr>
        <w:pStyle w:val="Heading3"/>
        <w:rPr>
          <w:color w:val="000000" w:themeColor="text1"/>
        </w:rPr>
      </w:pPr>
      <w:r w:rsidRPr="00BF0B11">
        <w:rPr>
          <w:color w:val="000000" w:themeColor="text1"/>
        </w:rPr>
        <w:t>Faculty and Research Institutes</w:t>
      </w:r>
    </w:p>
    <w:p w14:paraId="5588E7C5" w14:textId="77777777" w:rsidR="002C38F2" w:rsidRPr="00BF0B11" w:rsidRDefault="002C38F2" w:rsidP="00BF0B11">
      <w:pPr>
        <w:pStyle w:val="Heading3"/>
        <w:rPr>
          <w:rFonts w:cs="Arial"/>
          <w:color w:val="000000" w:themeColor="text1"/>
          <w:sz w:val="20"/>
          <w:szCs w:val="20"/>
        </w:rPr>
      </w:pPr>
    </w:p>
    <w:p w14:paraId="00306216" w14:textId="77777777" w:rsidR="005D23AF" w:rsidRPr="00BF0B11" w:rsidRDefault="00412EF9" w:rsidP="00BF0B11">
      <w:pPr>
        <w:rPr>
          <w:color w:val="000000" w:themeColor="text1"/>
        </w:rPr>
      </w:pPr>
      <w:r w:rsidRPr="00BF0B11">
        <w:rPr>
          <w:color w:val="000000" w:themeColor="text1"/>
        </w:rPr>
        <w:t xml:space="preserve">The post holder will be part of the ALL </w:t>
      </w:r>
      <w:r w:rsidRPr="00BF0B11">
        <w:rPr>
          <w:rFonts w:eastAsia="Times New Roman" w:cs="Arial"/>
          <w:color w:val="000000" w:themeColor="text1"/>
          <w:szCs w:val="20"/>
          <w:shd w:val="clear" w:color="auto" w:fill="F6F6F6"/>
        </w:rPr>
        <w:t xml:space="preserve">(Assisting Living &amp; Learning) </w:t>
      </w:r>
      <w:r w:rsidRPr="00BF0B11">
        <w:rPr>
          <w:color w:val="000000" w:themeColor="text1"/>
        </w:rPr>
        <w:t xml:space="preserve">Institute which </w:t>
      </w:r>
      <w:r w:rsidR="00726825" w:rsidRPr="00BF0B11">
        <w:rPr>
          <w:color w:val="000000" w:themeColor="text1"/>
        </w:rPr>
        <w:t xml:space="preserve">has members form each of the </w:t>
      </w:r>
      <w:r w:rsidRPr="00BF0B11">
        <w:rPr>
          <w:color w:val="000000" w:themeColor="text1"/>
        </w:rPr>
        <w:t xml:space="preserve">faculties in Maynooth. The post holder will be based in the Department of Law, which is in the Faculty of Social Sciences. </w:t>
      </w:r>
    </w:p>
    <w:p w14:paraId="5B2FA096" w14:textId="77777777" w:rsidR="00412EF9" w:rsidRPr="00BF0B11" w:rsidRDefault="00412EF9" w:rsidP="00BF0B11">
      <w:pPr>
        <w:rPr>
          <w:color w:val="000000" w:themeColor="text1"/>
        </w:rPr>
      </w:pPr>
    </w:p>
    <w:p w14:paraId="4D3075FB" w14:textId="77777777" w:rsidR="00412EF9" w:rsidRPr="008B1F92" w:rsidRDefault="00412EF9" w:rsidP="00BF0B11">
      <w:pPr>
        <w:rPr>
          <w:color w:val="000000" w:themeColor="text1"/>
        </w:rPr>
      </w:pPr>
      <w:r w:rsidRPr="008B1F92">
        <w:rPr>
          <w:color w:val="000000" w:themeColor="text1"/>
        </w:rPr>
        <w:t xml:space="preserve">The SHAPES Project is led by the ALL (Assisting Living &amp; Learning) Institute, Maynooth University, Ireland. This recently established Institute is involved in a number of large-scale research projects concerned with ageing, disability and chronic illness; where people may benefit from human, technological, systems or policy assistance or support of some kind, and where the inclusion, participation, empowerment and rights of the person are seen as </w:t>
      </w:r>
      <w:r w:rsidR="00726825" w:rsidRPr="008B1F92">
        <w:rPr>
          <w:color w:val="000000" w:themeColor="text1"/>
        </w:rPr>
        <w:t xml:space="preserve">a </w:t>
      </w:r>
      <w:r w:rsidRPr="008B1F92">
        <w:rPr>
          <w:color w:val="000000" w:themeColor="text1"/>
        </w:rPr>
        <w:t>centr</w:t>
      </w:r>
      <w:r w:rsidR="00726825" w:rsidRPr="008B1F92">
        <w:rPr>
          <w:color w:val="000000" w:themeColor="text1"/>
        </w:rPr>
        <w:t>al aim of the project. We are involved in projects globally, with strong connections to civil society organisations, United Nations</w:t>
      </w:r>
      <w:r w:rsidRPr="008B1F92">
        <w:rPr>
          <w:color w:val="000000" w:themeColor="text1"/>
        </w:rPr>
        <w:t xml:space="preserve"> </w:t>
      </w:r>
      <w:r w:rsidR="00726825" w:rsidRPr="008B1F92">
        <w:rPr>
          <w:color w:val="000000" w:themeColor="text1"/>
        </w:rPr>
        <w:t xml:space="preserve">agencies, governments and industry. </w:t>
      </w:r>
      <w:r w:rsidRPr="008B1F92">
        <w:rPr>
          <w:color w:val="000000" w:themeColor="text1"/>
        </w:rPr>
        <w:t>By thinking through the context and meaning of people’s lives we seek to assist them t</w:t>
      </w:r>
      <w:r w:rsidR="00C25BB0" w:rsidRPr="008B1F92">
        <w:rPr>
          <w:color w:val="000000" w:themeColor="text1"/>
        </w:rPr>
        <w:t>o enhance their quality of life and we</w:t>
      </w:r>
      <w:r w:rsidRPr="008B1F92">
        <w:rPr>
          <w:color w:val="000000" w:themeColor="text1"/>
        </w:rPr>
        <w:t xml:space="preserve"> provide an unparalleled interdisciplinary environment</w:t>
      </w:r>
      <w:r w:rsidR="00C25BB0" w:rsidRPr="008B1F92">
        <w:rPr>
          <w:color w:val="000000" w:themeColor="text1"/>
        </w:rPr>
        <w:t xml:space="preserve"> to achieve this</w:t>
      </w:r>
      <w:r w:rsidRPr="008B1F92">
        <w:rPr>
          <w:color w:val="000000" w:themeColor="text1"/>
        </w:rPr>
        <w:t>.</w:t>
      </w:r>
      <w:r w:rsidR="00C25BB0" w:rsidRPr="008B1F92">
        <w:rPr>
          <w:color w:val="000000" w:themeColor="text1"/>
        </w:rPr>
        <w:t xml:space="preserve">  </w:t>
      </w:r>
    </w:p>
    <w:p w14:paraId="572AFE17" w14:textId="77777777" w:rsidR="005D23AF" w:rsidRPr="00BF0B11" w:rsidRDefault="005D23AF" w:rsidP="00BF0B11">
      <w:pPr>
        <w:rPr>
          <w:color w:val="000000" w:themeColor="text1"/>
        </w:rPr>
      </w:pPr>
    </w:p>
    <w:p w14:paraId="2762A561" w14:textId="77777777" w:rsidR="005D23AF" w:rsidRPr="00BF0B11" w:rsidRDefault="005D23AF" w:rsidP="00BF0B11">
      <w:pPr>
        <w:rPr>
          <w:b/>
          <w:color w:val="000000" w:themeColor="text1"/>
          <w:sz w:val="22"/>
        </w:rPr>
      </w:pPr>
      <w:r w:rsidRPr="00BF0B11">
        <w:rPr>
          <w:b/>
          <w:color w:val="000000" w:themeColor="text1"/>
          <w:sz w:val="22"/>
        </w:rPr>
        <w:t xml:space="preserve">The Faculty </w:t>
      </w:r>
    </w:p>
    <w:p w14:paraId="0E6F38BB" w14:textId="77777777" w:rsidR="005D23AF" w:rsidRPr="00BF0B11" w:rsidRDefault="005D23AF" w:rsidP="00BF0B11">
      <w:pPr>
        <w:rPr>
          <w:color w:val="000000" w:themeColor="text1"/>
        </w:rPr>
      </w:pPr>
    </w:p>
    <w:p w14:paraId="5BE02424" w14:textId="77777777" w:rsidR="00F458D8" w:rsidRPr="00BF0B11" w:rsidRDefault="005D23AF" w:rsidP="00BF0B11">
      <w:pPr>
        <w:rPr>
          <w:color w:val="000000" w:themeColor="text1"/>
          <w:szCs w:val="20"/>
        </w:rPr>
      </w:pPr>
      <w:r w:rsidRPr="00BF0B11">
        <w:rPr>
          <w:color w:val="000000" w:themeColor="text1"/>
          <w:szCs w:val="20"/>
        </w:rPr>
        <w:t xml:space="preserve">The Faculty of Social Sciences comprises the School of Business; Departments of Design Innovation; Economics, Finance &amp; Accounting; Adult and Community Education; Anthropology; Applied Social Studies; Education; Geography; Law; Sociology; the Froebel Department of Primary and Early Childhood Education; and International Development. Collectively we are members of the Maynooth University Social Sciences Institute (MUSSI), which provides shared research services and an environment supportive of funded research projects and inter-disciplinary research. The role of the Faculty is to co-ordinate the academic activities of individual departments, to oversee the strategic development of departments, and to support interdepartmental programmes. The University has also developed a number of interdisciplinary institutes to support excellent research and to build research capacity across disciplines. </w:t>
      </w:r>
    </w:p>
    <w:p w14:paraId="40D75A7C" w14:textId="77777777" w:rsidR="00831BEF" w:rsidRPr="00BF0B11" w:rsidRDefault="00831BEF" w:rsidP="00BF0B11">
      <w:pPr>
        <w:rPr>
          <w:color w:val="000000" w:themeColor="text1"/>
          <w:szCs w:val="20"/>
        </w:rPr>
      </w:pPr>
    </w:p>
    <w:p w14:paraId="20B725FC" w14:textId="77777777" w:rsidR="00BF0B11" w:rsidRDefault="00BF0B11" w:rsidP="00BF0B11">
      <w:pPr>
        <w:rPr>
          <w:b/>
          <w:color w:val="000000" w:themeColor="text1"/>
          <w:sz w:val="22"/>
          <w:szCs w:val="20"/>
        </w:rPr>
      </w:pPr>
    </w:p>
    <w:p w14:paraId="2D38ED58" w14:textId="77777777" w:rsidR="00831BEF" w:rsidRPr="00BF0B11" w:rsidRDefault="00831BEF" w:rsidP="00BF0B11">
      <w:pPr>
        <w:rPr>
          <w:b/>
          <w:color w:val="000000" w:themeColor="text1"/>
          <w:sz w:val="22"/>
          <w:szCs w:val="20"/>
        </w:rPr>
      </w:pPr>
      <w:r w:rsidRPr="00BF0B11">
        <w:rPr>
          <w:b/>
          <w:color w:val="000000" w:themeColor="text1"/>
          <w:sz w:val="22"/>
          <w:szCs w:val="20"/>
        </w:rPr>
        <w:t>The Department of Law</w:t>
      </w:r>
    </w:p>
    <w:p w14:paraId="7BF616AB" w14:textId="77777777" w:rsidR="00831BEF" w:rsidRPr="00BF0B11" w:rsidRDefault="00831BEF" w:rsidP="00BF0B11">
      <w:pPr>
        <w:outlineLvl w:val="2"/>
        <w:rPr>
          <w:color w:val="000000" w:themeColor="text1"/>
          <w:szCs w:val="20"/>
          <w:lang w:eastAsia="en-US"/>
        </w:rPr>
      </w:pPr>
      <w:r w:rsidRPr="00BF0B11">
        <w:rPr>
          <w:color w:val="000000" w:themeColor="text1"/>
          <w:szCs w:val="20"/>
          <w:lang w:eastAsia="en-US"/>
        </w:rPr>
        <w:t xml:space="preserve">Maynooth University Department of Law is one of the newest academic units within the University. The Department has 35 staff members, and is the fastest growing Law Department in Ireland. It offers a number of popular undergraduate and postgraduate degree programmes, educating over 1000 </w:t>
      </w:r>
      <w:r w:rsidRPr="00BF0B11">
        <w:rPr>
          <w:color w:val="000000" w:themeColor="text1"/>
          <w:szCs w:val="20"/>
          <w:lang w:eastAsia="en-US"/>
        </w:rPr>
        <w:lastRenderedPageBreak/>
        <w:t xml:space="preserve">students. The Department places a very strong emphasis on research, and staff members regularly publish in leading international academic journals. The Department of Law has undergone a period of rapid expansion of its range of programmes at undergraduate and postgraduate levels, as well as in its research activities. </w:t>
      </w:r>
    </w:p>
    <w:p w14:paraId="2AD085D3" w14:textId="77777777" w:rsidR="00831BEF" w:rsidRPr="00BF0B11" w:rsidRDefault="00831BEF" w:rsidP="00BF0B11">
      <w:pPr>
        <w:outlineLvl w:val="2"/>
        <w:rPr>
          <w:color w:val="000000" w:themeColor="text1"/>
          <w:szCs w:val="20"/>
          <w:lang w:val="en-GB" w:eastAsia="en-US"/>
        </w:rPr>
      </w:pPr>
    </w:p>
    <w:p w14:paraId="1CAAB21E" w14:textId="77777777" w:rsidR="00831BEF" w:rsidRPr="00BF0B11" w:rsidRDefault="00831BEF" w:rsidP="00BF0B11">
      <w:pPr>
        <w:outlineLvl w:val="2"/>
        <w:rPr>
          <w:b/>
          <w:color w:val="000000" w:themeColor="text1"/>
          <w:sz w:val="24"/>
          <w:lang w:val="en-GB" w:eastAsia="en-US"/>
        </w:rPr>
      </w:pPr>
    </w:p>
    <w:p w14:paraId="5B7FE0CB" w14:textId="77777777" w:rsidR="00D13330" w:rsidRPr="00BF0B11" w:rsidRDefault="00D13330" w:rsidP="00BF0B11">
      <w:pPr>
        <w:outlineLvl w:val="2"/>
        <w:rPr>
          <w:b/>
          <w:color w:val="000000" w:themeColor="text1"/>
          <w:sz w:val="24"/>
          <w:lang w:val="en-GB" w:eastAsia="en-US"/>
        </w:rPr>
      </w:pPr>
      <w:r w:rsidRPr="00BF0B11">
        <w:rPr>
          <w:b/>
          <w:color w:val="000000" w:themeColor="text1"/>
          <w:sz w:val="24"/>
          <w:lang w:val="en-GB" w:eastAsia="en-US"/>
        </w:rPr>
        <w:t>The University</w:t>
      </w:r>
    </w:p>
    <w:p w14:paraId="53DFB8EA" w14:textId="77777777" w:rsidR="00D13330" w:rsidRPr="00BF0B11" w:rsidRDefault="00D13330" w:rsidP="00BF0B11">
      <w:pPr>
        <w:rPr>
          <w:color w:val="000000" w:themeColor="text1"/>
          <w:lang w:val="en-GB" w:eastAsia="en-US"/>
        </w:rPr>
      </w:pPr>
    </w:p>
    <w:p w14:paraId="48C5DBCC" w14:textId="77777777" w:rsidR="00F732FC" w:rsidRPr="00BF0B11" w:rsidRDefault="00AE1A2D" w:rsidP="00BF0B11">
      <w:pPr>
        <w:rPr>
          <w:color w:val="000000" w:themeColor="text1"/>
        </w:rPr>
      </w:pPr>
      <w:r w:rsidRPr="00BF0B11">
        <w:rPr>
          <w:color w:val="000000" w:themeColor="text1"/>
        </w:rPr>
        <w:t>Maynooth University is one of the four constituent universities of the National University of Ireland and in 2019 was placed in the global top 50 universities under 50 years old in the Times Higher Education World University Rankings.</w:t>
      </w:r>
      <w:r w:rsidR="00F732FC" w:rsidRPr="00BF0B11">
        <w:rPr>
          <w:color w:val="000000" w:themeColor="text1"/>
        </w:rPr>
        <w:t xml:space="preserve"> Formally established as an autonomous university in 1997, but tracing its origins to the foundation of the Royal College of St. Patrick in 1795, Maynooth University draws on a heritage of over 200 years’ commitment to education and scholarship. It is located in the University town of Maynooth, 25km from the centre of Dublin, Ireland’s capital city. </w:t>
      </w:r>
    </w:p>
    <w:p w14:paraId="698E0570" w14:textId="77777777" w:rsidR="00F732FC" w:rsidRPr="00BF0B11" w:rsidRDefault="00F732FC" w:rsidP="00BF0B11">
      <w:pPr>
        <w:rPr>
          <w:color w:val="000000" w:themeColor="text1"/>
        </w:rPr>
      </w:pPr>
    </w:p>
    <w:p w14:paraId="08737BD9" w14:textId="77777777" w:rsidR="00F732FC" w:rsidRPr="00BF0B11" w:rsidRDefault="00F732FC" w:rsidP="00BF0B11">
      <w:pPr>
        <w:rPr>
          <w:color w:val="000000" w:themeColor="text1"/>
        </w:rPr>
      </w:pPr>
      <w:r w:rsidRPr="00BF0B11">
        <w:rPr>
          <w:color w:val="000000" w:themeColor="text1"/>
        </w:rPr>
        <w:t>The University is a modern institution - dynamic, research-led, engaged, and grounded in the traditions of liberal education. With more than 12,000 students, Maynooth is Ireland’s fastest-growing university, yet we retain a collegial campus culture that is central to our ability to bring significant interdisciplinary expertise to bear in tackling some of the most fundamental challenges facing society today. MU has a distinctive disciplinary profile compared to other universities in Ireland, with research and teaching strengths in humanities and social sciences, science, electronic engineering, business, law and teacher education. The University has major research institutes and centres in the areas of: humanities;, social sciences; mathematics, computation and communication; human health; business and service innovation; climate change; and Geocomputation.</w:t>
      </w:r>
    </w:p>
    <w:p w14:paraId="5162E55C" w14:textId="77777777" w:rsidR="00F732FC" w:rsidRPr="00BF0B11" w:rsidRDefault="00F732FC" w:rsidP="00BF0B11">
      <w:pPr>
        <w:rPr>
          <w:color w:val="000000" w:themeColor="text1"/>
        </w:rPr>
      </w:pPr>
    </w:p>
    <w:p w14:paraId="5A05D6BB" w14:textId="77777777" w:rsidR="00F732FC" w:rsidRPr="00BF0B11" w:rsidRDefault="00F732FC" w:rsidP="00BF0B11">
      <w:pPr>
        <w:rPr>
          <w:color w:val="000000" w:themeColor="text1"/>
        </w:rPr>
      </w:pPr>
      <w:r w:rsidRPr="00BF0B11">
        <w:rPr>
          <w:color w:val="000000" w:themeColor="text1"/>
        </w:rPr>
        <w:t xml:space="preserve">The University has, under the </w:t>
      </w:r>
      <w:r w:rsidRPr="00BF0B11">
        <w:rPr>
          <w:i/>
          <w:color w:val="000000" w:themeColor="text1"/>
        </w:rPr>
        <w:t>University Strategic Plan 2012-17</w:t>
      </w:r>
      <w:r w:rsidRPr="00BF0B11">
        <w:rPr>
          <w:color w:val="000000" w:themeColor="text1"/>
        </w:rPr>
        <w:t>, further enhanced its capacity and reputation for research, transformed its undergraduate curriculum, grown postgraduate enrolments and become even more international, diverse and engaged. MU makes, and is seen to make, an important and distinctive contribution to our national system of higher education.</w:t>
      </w:r>
    </w:p>
    <w:p w14:paraId="2D0BBBBF" w14:textId="77777777" w:rsidR="00F732FC" w:rsidRPr="00BF0B11" w:rsidRDefault="00F732FC" w:rsidP="00BF0B11">
      <w:pPr>
        <w:rPr>
          <w:color w:val="000000" w:themeColor="text1"/>
        </w:rPr>
      </w:pPr>
    </w:p>
    <w:p w14:paraId="362E52DF" w14:textId="77777777" w:rsidR="00F732FC" w:rsidRPr="00BF0B11" w:rsidRDefault="00F732FC" w:rsidP="00BF0B11">
      <w:pPr>
        <w:rPr>
          <w:color w:val="000000" w:themeColor="text1"/>
        </w:rPr>
      </w:pPr>
      <w:r w:rsidRPr="00BF0B11">
        <w:rPr>
          <w:color w:val="000000" w:themeColor="text1"/>
        </w:rPr>
        <w:t xml:space="preserve">Maynooth University is now embarking upon a new and exciting phase with the development of the </w:t>
      </w:r>
      <w:r w:rsidRPr="00BF0B11">
        <w:rPr>
          <w:i/>
          <w:color w:val="000000" w:themeColor="text1"/>
        </w:rPr>
        <w:t xml:space="preserve">University Strategic Plan 2018-22, </w:t>
      </w:r>
      <w:r w:rsidRPr="00BF0B11">
        <w:rPr>
          <w:color w:val="000000" w:themeColor="text1"/>
        </w:rPr>
        <w:t>with a vision to consolidate the international reputation of Maynooth University “</w:t>
      </w:r>
      <w:r w:rsidRPr="00BF0B11">
        <w:rPr>
          <w:i/>
          <w:color w:val="000000" w:themeColor="text1"/>
        </w:rPr>
        <w:t>as a university known for outstanding teaching, excellent research, a global outlook, effective engagement with the society we serve, and our distinctive approach to the challenges facing modern higher education</w:t>
      </w:r>
      <w:r w:rsidRPr="00BF0B11">
        <w:rPr>
          <w:color w:val="000000" w:themeColor="text1"/>
        </w:rPr>
        <w:t>.”</w:t>
      </w:r>
    </w:p>
    <w:p w14:paraId="2A2E0F9A" w14:textId="77777777" w:rsidR="00F732FC" w:rsidRPr="00BF0B11" w:rsidRDefault="00F732FC" w:rsidP="00BF0B11">
      <w:pPr>
        <w:rPr>
          <w:color w:val="000000" w:themeColor="text1"/>
        </w:rPr>
      </w:pPr>
    </w:p>
    <w:p w14:paraId="44195193" w14:textId="77777777" w:rsidR="00F732FC" w:rsidRPr="00BF0B11" w:rsidRDefault="00F732FC" w:rsidP="00BF0B11">
      <w:pPr>
        <w:rPr>
          <w:color w:val="000000" w:themeColor="text1"/>
        </w:rPr>
      </w:pPr>
      <w:r w:rsidRPr="00BF0B11">
        <w:rPr>
          <w:color w:val="000000" w:themeColor="text1"/>
        </w:rPr>
        <w:t xml:space="preserve">The </w:t>
      </w:r>
      <w:r w:rsidRPr="00BF0B11">
        <w:rPr>
          <w:i/>
          <w:color w:val="000000" w:themeColor="text1"/>
        </w:rPr>
        <w:t>University Strategic Plan 2018-22</w:t>
      </w:r>
      <w:r w:rsidRPr="00BF0B11">
        <w:rPr>
          <w:color w:val="000000" w:themeColor="text1"/>
        </w:rPr>
        <w:t xml:space="preserve"> builds on the institution’s strengths and accomplishments, concentrating energy and resources on further development in research and postgraduate education. The strategy focuses on: </w:t>
      </w:r>
    </w:p>
    <w:p w14:paraId="1A5B4AF2" w14:textId="77777777" w:rsidR="00F732FC" w:rsidRPr="00BF0B11" w:rsidRDefault="00F732FC" w:rsidP="00BF0B11">
      <w:pPr>
        <w:rPr>
          <w:color w:val="000000" w:themeColor="text1"/>
        </w:rPr>
      </w:pPr>
    </w:p>
    <w:p w14:paraId="3B56F7E3" w14:textId="77777777" w:rsidR="00F732FC" w:rsidRPr="00BF0B11" w:rsidRDefault="00F732FC" w:rsidP="00BF0B11">
      <w:pPr>
        <w:pStyle w:val="ListParagraph"/>
        <w:numPr>
          <w:ilvl w:val="0"/>
          <w:numId w:val="14"/>
        </w:numPr>
        <w:rPr>
          <w:color w:val="000000" w:themeColor="text1"/>
        </w:rPr>
      </w:pPr>
      <w:r w:rsidRPr="00BF0B11">
        <w:rPr>
          <w:color w:val="000000" w:themeColor="text1"/>
        </w:rPr>
        <w:t>targeted investment in research capacity in a number of priority areas;</w:t>
      </w:r>
    </w:p>
    <w:p w14:paraId="12708E5E" w14:textId="77777777" w:rsidR="00F732FC" w:rsidRPr="00BF0B11" w:rsidRDefault="00F732FC" w:rsidP="00BF0B11">
      <w:pPr>
        <w:pStyle w:val="ListParagraph"/>
        <w:numPr>
          <w:ilvl w:val="0"/>
          <w:numId w:val="14"/>
        </w:numPr>
        <w:rPr>
          <w:color w:val="000000" w:themeColor="text1"/>
        </w:rPr>
      </w:pPr>
      <w:r w:rsidRPr="00BF0B11">
        <w:rPr>
          <w:color w:val="000000" w:themeColor="text1"/>
        </w:rPr>
        <w:t>extending the postgraduate portfolio and growing the postgraduate community;</w:t>
      </w:r>
    </w:p>
    <w:p w14:paraId="031269E5" w14:textId="77777777" w:rsidR="00F732FC" w:rsidRPr="00BF0B11" w:rsidRDefault="00F732FC" w:rsidP="00BF0B11">
      <w:pPr>
        <w:pStyle w:val="ListParagraph"/>
        <w:numPr>
          <w:ilvl w:val="0"/>
          <w:numId w:val="14"/>
        </w:numPr>
        <w:rPr>
          <w:color w:val="000000" w:themeColor="text1"/>
        </w:rPr>
      </w:pPr>
      <w:r w:rsidRPr="00BF0B11">
        <w:rPr>
          <w:color w:val="000000" w:themeColor="text1"/>
        </w:rPr>
        <w:t>realising the full benefits of our innovative undergraduate curriculum;</w:t>
      </w:r>
    </w:p>
    <w:p w14:paraId="74751D14" w14:textId="77777777" w:rsidR="00F732FC" w:rsidRPr="00BF0B11" w:rsidRDefault="00F732FC" w:rsidP="00BF0B11">
      <w:pPr>
        <w:pStyle w:val="ListParagraph"/>
        <w:numPr>
          <w:ilvl w:val="0"/>
          <w:numId w:val="14"/>
        </w:numPr>
        <w:rPr>
          <w:color w:val="000000" w:themeColor="text1"/>
        </w:rPr>
      </w:pPr>
      <w:r w:rsidRPr="00BF0B11">
        <w:rPr>
          <w:color w:val="000000" w:themeColor="text1"/>
        </w:rPr>
        <w:t>enhancing the student experience;</w:t>
      </w:r>
    </w:p>
    <w:p w14:paraId="4BE96C86" w14:textId="77777777" w:rsidR="00F732FC" w:rsidRPr="00BF0B11" w:rsidRDefault="00F732FC" w:rsidP="00BF0B11">
      <w:pPr>
        <w:pStyle w:val="ListParagraph"/>
        <w:numPr>
          <w:ilvl w:val="0"/>
          <w:numId w:val="14"/>
        </w:numPr>
        <w:rPr>
          <w:color w:val="000000" w:themeColor="text1"/>
        </w:rPr>
      </w:pPr>
      <w:r w:rsidRPr="00BF0B11">
        <w:rPr>
          <w:color w:val="000000" w:themeColor="text1"/>
        </w:rPr>
        <w:t>comprehensive and ethical internationalisation;</w:t>
      </w:r>
    </w:p>
    <w:p w14:paraId="54F51C95" w14:textId="77777777" w:rsidR="00F732FC" w:rsidRPr="00BF0B11" w:rsidRDefault="00F732FC" w:rsidP="00BF0B11">
      <w:pPr>
        <w:pStyle w:val="ListParagraph"/>
        <w:numPr>
          <w:ilvl w:val="0"/>
          <w:numId w:val="14"/>
        </w:numPr>
        <w:rPr>
          <w:color w:val="000000" w:themeColor="text1"/>
        </w:rPr>
      </w:pPr>
      <w:r w:rsidRPr="00BF0B11">
        <w:rPr>
          <w:color w:val="000000" w:themeColor="text1"/>
        </w:rPr>
        <w:t>equality diversity inclusion and interculturalism as enablers of academic excellence</w:t>
      </w:r>
    </w:p>
    <w:p w14:paraId="5A565A0B" w14:textId="77777777" w:rsidR="00F732FC" w:rsidRPr="00BF0B11" w:rsidRDefault="00F732FC" w:rsidP="00BF0B11">
      <w:pPr>
        <w:rPr>
          <w:color w:val="000000" w:themeColor="text1"/>
        </w:rPr>
      </w:pPr>
    </w:p>
    <w:p w14:paraId="3DC930A3" w14:textId="77777777" w:rsidR="00F732FC" w:rsidRPr="00BF0B11" w:rsidRDefault="00F732FC" w:rsidP="00BF0B11">
      <w:pPr>
        <w:rPr>
          <w:color w:val="000000" w:themeColor="text1"/>
        </w:rPr>
      </w:pPr>
      <w:r w:rsidRPr="00BF0B11">
        <w:rPr>
          <w:color w:val="000000" w:themeColor="text1"/>
        </w:rPr>
        <w:t>These strategic goals are underpinned by a commitment to invest, first and foremost in people and opportunities for their development and success, and also in the systems and infrastructure required to achieve scholarly and educational objectives.</w:t>
      </w:r>
    </w:p>
    <w:p w14:paraId="6A5BB27B" w14:textId="77777777" w:rsidR="006017C6" w:rsidRPr="00BF0B11" w:rsidRDefault="006017C6" w:rsidP="00BF0B11">
      <w:pPr>
        <w:spacing w:after="200" w:line="276" w:lineRule="auto"/>
        <w:rPr>
          <w:color w:val="000000" w:themeColor="text1"/>
        </w:rPr>
      </w:pPr>
    </w:p>
    <w:p w14:paraId="5ADB0DA5" w14:textId="77777777" w:rsidR="00BF0B11" w:rsidRDefault="00BF0B11" w:rsidP="00BF0B11">
      <w:pPr>
        <w:pStyle w:val="Heading3"/>
        <w:rPr>
          <w:color w:val="000000" w:themeColor="text1"/>
        </w:rPr>
      </w:pPr>
    </w:p>
    <w:p w14:paraId="20A7618A" w14:textId="77777777" w:rsidR="001D7FC6" w:rsidRPr="00BF0B11" w:rsidRDefault="001D7FC6" w:rsidP="00BF0B11">
      <w:pPr>
        <w:pStyle w:val="Heading3"/>
        <w:rPr>
          <w:color w:val="000000" w:themeColor="text1"/>
        </w:rPr>
      </w:pPr>
      <w:r w:rsidRPr="00BF0B11">
        <w:rPr>
          <w:color w:val="000000" w:themeColor="text1"/>
        </w:rPr>
        <w:lastRenderedPageBreak/>
        <w:t>Selection and Appointment</w:t>
      </w:r>
    </w:p>
    <w:p w14:paraId="5055A281" w14:textId="77777777" w:rsidR="001D7FC6" w:rsidRPr="00BF0B11" w:rsidRDefault="001D7FC6" w:rsidP="00BF0B11">
      <w:pPr>
        <w:rPr>
          <w:color w:val="000000" w:themeColor="text1"/>
        </w:rPr>
      </w:pPr>
    </w:p>
    <w:p w14:paraId="0048119F" w14:textId="77777777" w:rsidR="002C38F2" w:rsidRPr="00BF0B11" w:rsidRDefault="002C38F2" w:rsidP="00BF0B11">
      <w:pPr>
        <w:numPr>
          <w:ilvl w:val="0"/>
          <w:numId w:val="1"/>
        </w:numPr>
        <w:rPr>
          <w:rFonts w:cs="Arial"/>
          <w:color w:val="000000" w:themeColor="text1"/>
          <w:szCs w:val="20"/>
        </w:rPr>
      </w:pPr>
      <w:r w:rsidRPr="00BF0B11">
        <w:rPr>
          <w:rFonts w:cs="Arial"/>
          <w:color w:val="000000" w:themeColor="text1"/>
          <w:szCs w:val="20"/>
        </w:rPr>
        <w:t>Only shortlisted candidates will be invited to attend for interview;</w:t>
      </w:r>
    </w:p>
    <w:p w14:paraId="67D8C3AC" w14:textId="77777777" w:rsidR="002C38F2" w:rsidRPr="00BF0B11" w:rsidRDefault="002C38F2" w:rsidP="00BF0B11">
      <w:pPr>
        <w:numPr>
          <w:ilvl w:val="0"/>
          <w:numId w:val="1"/>
        </w:numPr>
        <w:rPr>
          <w:rFonts w:cs="Arial"/>
          <w:color w:val="000000" w:themeColor="text1"/>
          <w:szCs w:val="20"/>
        </w:rPr>
      </w:pPr>
      <w:r w:rsidRPr="00BF0B11">
        <w:rPr>
          <w:rFonts w:cs="Arial"/>
          <w:color w:val="000000" w:themeColor="text1"/>
          <w:szCs w:val="20"/>
        </w:rPr>
        <w:t>Candidates invited for interview will be required to make a brief presentation;</w:t>
      </w:r>
    </w:p>
    <w:p w14:paraId="01D77F32" w14:textId="77777777" w:rsidR="002C38F2" w:rsidRPr="00BF0B11" w:rsidRDefault="002C38F2" w:rsidP="00BF0B11">
      <w:pPr>
        <w:numPr>
          <w:ilvl w:val="0"/>
          <w:numId w:val="1"/>
        </w:numPr>
        <w:rPr>
          <w:rFonts w:cs="Arial"/>
          <w:color w:val="000000" w:themeColor="text1"/>
          <w:szCs w:val="20"/>
        </w:rPr>
      </w:pPr>
      <w:r w:rsidRPr="00BF0B11">
        <w:rPr>
          <w:rFonts w:cs="Arial"/>
          <w:color w:val="000000" w:themeColor="text1"/>
          <w:szCs w:val="20"/>
        </w:rPr>
        <w:t>Appointments will be approved by the President based on the report of the selection board;</w:t>
      </w:r>
    </w:p>
    <w:p w14:paraId="43375DA2" w14:textId="77777777" w:rsidR="002C38F2" w:rsidRPr="00BF0B11" w:rsidRDefault="002C38F2" w:rsidP="00BF0B11">
      <w:pPr>
        <w:numPr>
          <w:ilvl w:val="0"/>
          <w:numId w:val="1"/>
        </w:numPr>
        <w:rPr>
          <w:rFonts w:cs="Arial"/>
          <w:color w:val="000000" w:themeColor="text1"/>
          <w:szCs w:val="20"/>
        </w:rPr>
      </w:pPr>
      <w:r w:rsidRPr="00BF0B11">
        <w:rPr>
          <w:rFonts w:cs="Arial"/>
          <w:color w:val="000000" w:themeColor="text1"/>
          <w:szCs w:val="20"/>
        </w:rPr>
        <w:t xml:space="preserve">The appointment is expected to be effective from </w:t>
      </w:r>
      <w:r w:rsidR="00831BEF" w:rsidRPr="00BF0B11">
        <w:rPr>
          <w:rFonts w:cs="Arial"/>
          <w:color w:val="000000" w:themeColor="text1"/>
          <w:szCs w:val="20"/>
        </w:rPr>
        <w:t>July</w:t>
      </w:r>
      <w:r w:rsidRPr="00BF0B11">
        <w:rPr>
          <w:rFonts w:cs="Arial"/>
          <w:color w:val="000000" w:themeColor="text1"/>
          <w:szCs w:val="20"/>
        </w:rPr>
        <w:t xml:space="preserve"> 1, 2019.</w:t>
      </w:r>
    </w:p>
    <w:p w14:paraId="3E0FD9BC" w14:textId="77777777" w:rsidR="001D7FC6" w:rsidRPr="00BF0B11" w:rsidRDefault="001D7FC6" w:rsidP="00BF0B11">
      <w:pPr>
        <w:rPr>
          <w:color w:val="000000" w:themeColor="text1"/>
        </w:rPr>
      </w:pPr>
    </w:p>
    <w:p w14:paraId="0120CF87" w14:textId="77777777" w:rsidR="00901801" w:rsidRPr="00BF0B11" w:rsidRDefault="00901801" w:rsidP="00BF0B11">
      <w:pPr>
        <w:pStyle w:val="Heading3"/>
        <w:rPr>
          <w:color w:val="000000" w:themeColor="text1"/>
        </w:rPr>
      </w:pPr>
    </w:p>
    <w:p w14:paraId="62C6136E" w14:textId="77777777" w:rsidR="00901801" w:rsidRPr="00BF0B11" w:rsidRDefault="00901801" w:rsidP="00BF0B11">
      <w:pPr>
        <w:rPr>
          <w:b/>
          <w:color w:val="000000" w:themeColor="text1"/>
          <w:sz w:val="24"/>
        </w:rPr>
      </w:pPr>
      <w:r w:rsidRPr="00BF0B11">
        <w:rPr>
          <w:b/>
          <w:color w:val="000000" w:themeColor="text1"/>
          <w:sz w:val="24"/>
        </w:rPr>
        <w:t>Equality and Diversity</w:t>
      </w:r>
    </w:p>
    <w:p w14:paraId="63E4554D" w14:textId="77777777" w:rsidR="00901801" w:rsidRPr="00BF0B11" w:rsidRDefault="00901801" w:rsidP="00BF0B11">
      <w:pPr>
        <w:rPr>
          <w:color w:val="000000" w:themeColor="text1"/>
        </w:rPr>
      </w:pPr>
    </w:p>
    <w:p w14:paraId="49A95752" w14:textId="77777777" w:rsidR="00901801" w:rsidRPr="00BF0B11" w:rsidRDefault="00901801" w:rsidP="00BF0B11">
      <w:pPr>
        <w:rPr>
          <w:iCs/>
          <w:color w:val="000000" w:themeColor="text1"/>
        </w:rPr>
      </w:pPr>
      <w:r w:rsidRPr="00BF0B11">
        <w:rPr>
          <w:iCs/>
          <w:color w:val="000000" w:themeColor="text1"/>
        </w:rPr>
        <w:t xml:space="preserve">Maynooth University values the enrichment that comes from a diverse community and seeks to promote equality, prevent discrimination and protect the human rights of each individual. To learn more about our commitment to Equality and Diversity, please read the Maynooth University </w:t>
      </w:r>
      <w:hyperlink r:id="rId13" w:history="1">
        <w:r w:rsidRPr="00BF0B11">
          <w:rPr>
            <w:rStyle w:val="Hyperlink"/>
            <w:iCs/>
            <w:color w:val="000000" w:themeColor="text1"/>
          </w:rPr>
          <w:t>Equality and Diversity Policy</w:t>
        </w:r>
      </w:hyperlink>
      <w:r w:rsidRPr="00BF0B11">
        <w:rPr>
          <w:iCs/>
          <w:color w:val="000000" w:themeColor="text1"/>
        </w:rPr>
        <w:t xml:space="preserve">. Additionally, as an </w:t>
      </w:r>
      <w:hyperlink r:id="rId14" w:history="1">
        <w:r w:rsidRPr="00BF0B11">
          <w:rPr>
            <w:rStyle w:val="Hyperlink"/>
            <w:iCs/>
            <w:color w:val="000000" w:themeColor="text1"/>
          </w:rPr>
          <w:t>Athena SWAN Bronze Award</w:t>
        </w:r>
      </w:hyperlink>
      <w:r w:rsidRPr="00BF0B11">
        <w:rPr>
          <w:iCs/>
          <w:color w:val="000000" w:themeColor="text1"/>
        </w:rPr>
        <w:t xml:space="preserve"> Institute, we are committed to advancing gender equality across the University. </w:t>
      </w:r>
    </w:p>
    <w:p w14:paraId="0087B14C" w14:textId="77777777" w:rsidR="00901801" w:rsidRPr="00BF0B11" w:rsidRDefault="00901801" w:rsidP="00BF0B11">
      <w:pPr>
        <w:rPr>
          <w:iCs/>
          <w:color w:val="000000" w:themeColor="text1"/>
        </w:rPr>
      </w:pPr>
    </w:p>
    <w:p w14:paraId="70A94F2D" w14:textId="77777777" w:rsidR="00901801" w:rsidRPr="00BF0B11" w:rsidRDefault="00901801" w:rsidP="00BF0B11">
      <w:pPr>
        <w:rPr>
          <w:iCs/>
          <w:color w:val="000000" w:themeColor="text1"/>
        </w:rPr>
      </w:pPr>
      <w:r w:rsidRPr="00BF0B11">
        <w:rPr>
          <w:iCs/>
          <w:color w:val="000000" w:themeColor="text1"/>
        </w:rPr>
        <w:t xml:space="preserve">We aim to reflect the diversity of the community we serve and welcome applications from all individuals. </w:t>
      </w:r>
    </w:p>
    <w:p w14:paraId="2A4F75C0" w14:textId="77777777" w:rsidR="00901801" w:rsidRPr="00BF0B11" w:rsidRDefault="00901801" w:rsidP="00BF0B11">
      <w:pPr>
        <w:pStyle w:val="Heading3"/>
        <w:rPr>
          <w:color w:val="000000" w:themeColor="text1"/>
          <w:sz w:val="20"/>
        </w:rPr>
      </w:pPr>
    </w:p>
    <w:p w14:paraId="45650444" w14:textId="77777777" w:rsidR="002C38F2" w:rsidRPr="00BF0B11" w:rsidRDefault="002C38F2" w:rsidP="00BF0B11">
      <w:pPr>
        <w:pStyle w:val="Heading3"/>
        <w:rPr>
          <w:color w:val="000000" w:themeColor="text1"/>
          <w:sz w:val="20"/>
        </w:rPr>
      </w:pPr>
    </w:p>
    <w:p w14:paraId="4F618369" w14:textId="77777777" w:rsidR="001D7FC6" w:rsidRPr="00BF0B11" w:rsidRDefault="001D7FC6" w:rsidP="00BF0B11">
      <w:pPr>
        <w:pStyle w:val="Heading3"/>
        <w:rPr>
          <w:color w:val="000000" w:themeColor="text1"/>
        </w:rPr>
      </w:pPr>
      <w:r w:rsidRPr="00BF0B11">
        <w:rPr>
          <w:color w:val="000000" w:themeColor="text1"/>
        </w:rPr>
        <w:t>Terms and Conditions</w:t>
      </w:r>
    </w:p>
    <w:p w14:paraId="6AFB43C2" w14:textId="77777777" w:rsidR="001D7FC6" w:rsidRPr="00BF0B11" w:rsidRDefault="001D7FC6" w:rsidP="00BF0B11">
      <w:pPr>
        <w:rPr>
          <w:color w:val="000000" w:themeColor="text1"/>
        </w:rPr>
      </w:pPr>
    </w:p>
    <w:p w14:paraId="446369E7" w14:textId="77777777" w:rsidR="002C38F2" w:rsidRPr="00BF0B11" w:rsidRDefault="002C38F2" w:rsidP="00BF0B11">
      <w:pPr>
        <w:rPr>
          <w:rFonts w:cs="Arial"/>
          <w:color w:val="000000" w:themeColor="text1"/>
          <w:szCs w:val="20"/>
        </w:rPr>
      </w:pPr>
      <w:r w:rsidRPr="00BF0B11">
        <w:rPr>
          <w:rFonts w:cs="Arial"/>
          <w:color w:val="000000" w:themeColor="text1"/>
          <w:szCs w:val="20"/>
        </w:rPr>
        <w:t xml:space="preserve">Appointment will be on a fixed term contract of </w:t>
      </w:r>
      <w:r w:rsidR="005D23AF" w:rsidRPr="00BF0B11">
        <w:rPr>
          <w:rFonts w:cs="Arial"/>
          <w:color w:val="000000" w:themeColor="text1"/>
          <w:szCs w:val="20"/>
        </w:rPr>
        <w:t>24</w:t>
      </w:r>
      <w:r w:rsidR="00EB1D55" w:rsidRPr="00BF0B11">
        <w:rPr>
          <w:rFonts w:cs="Arial"/>
          <w:color w:val="000000" w:themeColor="text1"/>
          <w:szCs w:val="20"/>
        </w:rPr>
        <w:t xml:space="preserve"> months.</w:t>
      </w:r>
      <w:r w:rsidRPr="00BF0B11">
        <w:rPr>
          <w:rFonts w:cs="Arial"/>
          <w:color w:val="000000" w:themeColor="text1"/>
          <w:szCs w:val="20"/>
        </w:rPr>
        <w:t xml:space="preserve"> </w:t>
      </w:r>
    </w:p>
    <w:p w14:paraId="34E2A9A5" w14:textId="77777777" w:rsidR="001D7FC6" w:rsidRPr="00BF0B11" w:rsidRDefault="001D7FC6" w:rsidP="00BF0B11">
      <w:pPr>
        <w:rPr>
          <w:color w:val="000000" w:themeColor="text1"/>
        </w:rPr>
      </w:pPr>
    </w:p>
    <w:p w14:paraId="7692F9E7" w14:textId="77777777" w:rsidR="00F51B89" w:rsidRPr="00BF0B11" w:rsidRDefault="00F51B89" w:rsidP="00BF0B11">
      <w:pPr>
        <w:rPr>
          <w:b/>
          <w:color w:val="000000" w:themeColor="text1"/>
          <w:sz w:val="24"/>
        </w:rPr>
      </w:pPr>
    </w:p>
    <w:p w14:paraId="7F8A0062" w14:textId="77777777" w:rsidR="00DC5FC7" w:rsidRPr="00BF0B11" w:rsidRDefault="00DC5FC7" w:rsidP="00BF0B11">
      <w:pPr>
        <w:rPr>
          <w:b/>
          <w:color w:val="000000" w:themeColor="text1"/>
          <w:sz w:val="24"/>
        </w:rPr>
      </w:pPr>
      <w:r w:rsidRPr="00BF0B11">
        <w:rPr>
          <w:b/>
          <w:color w:val="000000" w:themeColor="text1"/>
          <w:sz w:val="24"/>
        </w:rPr>
        <w:t>Data Protection Law</w:t>
      </w:r>
    </w:p>
    <w:p w14:paraId="6C3DBE56" w14:textId="77777777" w:rsidR="00DC5FC7" w:rsidRPr="00BF0B11" w:rsidRDefault="00DC5FC7" w:rsidP="00BF0B11">
      <w:pPr>
        <w:rPr>
          <w:color w:val="000000" w:themeColor="text1"/>
        </w:rPr>
      </w:pPr>
    </w:p>
    <w:p w14:paraId="17BBEA7F" w14:textId="77777777" w:rsidR="00D533D5" w:rsidRPr="00BF0B11" w:rsidRDefault="00D533D5" w:rsidP="00BF0B11">
      <w:pPr>
        <w:rPr>
          <w:color w:val="000000" w:themeColor="text1"/>
        </w:rPr>
      </w:pPr>
      <w:r w:rsidRPr="00BF0B11">
        <w:rPr>
          <w:color w:val="000000" w:themeColor="text1"/>
        </w:rPr>
        <w:t>Maynooth University will process any personal data provided by you in connection with an application for this role in accordance with the General Data Protection Regulation and the Data Protection Acts 2018.</w:t>
      </w:r>
    </w:p>
    <w:p w14:paraId="1F1FCA5A" w14:textId="77777777" w:rsidR="00D533D5" w:rsidRPr="00BF0B11" w:rsidRDefault="00D533D5" w:rsidP="00BF0B11">
      <w:pPr>
        <w:rPr>
          <w:color w:val="000000" w:themeColor="text1"/>
        </w:rPr>
      </w:pPr>
    </w:p>
    <w:p w14:paraId="21A2ABB9" w14:textId="77777777" w:rsidR="00D533D5" w:rsidRPr="00BF0B11" w:rsidRDefault="00D533D5" w:rsidP="00BF0B11">
      <w:pPr>
        <w:rPr>
          <w:color w:val="000000" w:themeColor="text1"/>
        </w:rPr>
      </w:pPr>
      <w:r w:rsidRPr="00BF0B11">
        <w:rPr>
          <w:color w:val="000000" w:themeColor="text1"/>
        </w:rPr>
        <w:t xml:space="preserve">If your application is successful and you accept an offer of employment at Maynooth University, then your personal data will continue to be processed in accordance with Maynooth University’s Staff Data Privacy Notice. </w:t>
      </w:r>
    </w:p>
    <w:p w14:paraId="78A2A78E" w14:textId="77777777" w:rsidR="00D533D5" w:rsidRPr="00BF0B11" w:rsidRDefault="00D533D5" w:rsidP="00BF0B11">
      <w:pPr>
        <w:rPr>
          <w:color w:val="000000" w:themeColor="text1"/>
        </w:rPr>
      </w:pPr>
    </w:p>
    <w:p w14:paraId="1302DA24" w14:textId="77777777" w:rsidR="008B1F92" w:rsidRDefault="00D533D5" w:rsidP="00BF0B11">
      <w:pPr>
        <w:rPr>
          <w:color w:val="000000" w:themeColor="text1"/>
        </w:rPr>
      </w:pPr>
      <w:r w:rsidRPr="00BF0B11">
        <w:rPr>
          <w:color w:val="000000" w:themeColor="text1"/>
        </w:rPr>
        <w:t xml:space="preserve">Both the privacy notices and further information relating to data protection, including Maynooth University’s other data protection policies and processes, can be viewed at </w:t>
      </w:r>
    </w:p>
    <w:bookmarkStart w:id="0" w:name="_GoBack"/>
    <w:bookmarkEnd w:id="0"/>
    <w:p w14:paraId="6F774BC0" w14:textId="77777777" w:rsidR="00D533D5" w:rsidRPr="00BF0B11" w:rsidRDefault="008B1F92" w:rsidP="00BF0B11">
      <w:pPr>
        <w:rPr>
          <w:color w:val="000000" w:themeColor="text1"/>
        </w:rPr>
      </w:pPr>
      <w:r>
        <w:fldChar w:fldCharType="begin"/>
      </w:r>
      <w:r>
        <w:instrText xml:space="preserve"> HYPERLINK "https://www.maynoothuniversity.ie/data-protection" </w:instrText>
      </w:r>
      <w:r>
        <w:fldChar w:fldCharType="separate"/>
      </w:r>
      <w:r w:rsidR="00D533D5" w:rsidRPr="00BF0B11">
        <w:rPr>
          <w:rStyle w:val="Hyperlink"/>
          <w:color w:val="000000" w:themeColor="text1"/>
        </w:rPr>
        <w:t>https://www.maynoothuniversity.ie/data-protection</w:t>
      </w:r>
      <w:r>
        <w:rPr>
          <w:rStyle w:val="Hyperlink"/>
          <w:color w:val="000000" w:themeColor="text1"/>
        </w:rPr>
        <w:fldChar w:fldCharType="end"/>
      </w:r>
    </w:p>
    <w:p w14:paraId="4EA1F930" w14:textId="77777777" w:rsidR="00DC5FC7" w:rsidRPr="00BF0B11" w:rsidRDefault="00DC5FC7" w:rsidP="00BF0B11">
      <w:pPr>
        <w:rPr>
          <w:color w:val="000000" w:themeColor="text1"/>
        </w:rPr>
      </w:pPr>
    </w:p>
    <w:p w14:paraId="36E18AC4" w14:textId="77777777" w:rsidR="001D7FC6" w:rsidRPr="00BF0B11" w:rsidRDefault="001D7FC6" w:rsidP="00BF0B11">
      <w:pPr>
        <w:rPr>
          <w:color w:val="000000" w:themeColor="text1"/>
        </w:rPr>
      </w:pPr>
    </w:p>
    <w:p w14:paraId="0595635D" w14:textId="77777777" w:rsidR="001D7FC6" w:rsidRPr="00BF0B11" w:rsidRDefault="001D7FC6" w:rsidP="00BF0B11">
      <w:pPr>
        <w:pStyle w:val="Heading3"/>
        <w:rPr>
          <w:color w:val="000000" w:themeColor="text1"/>
        </w:rPr>
      </w:pPr>
      <w:r w:rsidRPr="00BF0B11">
        <w:rPr>
          <w:color w:val="000000" w:themeColor="text1"/>
        </w:rPr>
        <w:t>Salary</w:t>
      </w:r>
    </w:p>
    <w:p w14:paraId="4F119850" w14:textId="77777777" w:rsidR="001D7FC6" w:rsidRPr="00BF0B11" w:rsidRDefault="001D7FC6" w:rsidP="00BF0B11">
      <w:pPr>
        <w:rPr>
          <w:color w:val="000000" w:themeColor="text1"/>
        </w:rPr>
      </w:pPr>
    </w:p>
    <w:p w14:paraId="710D115F" w14:textId="77777777" w:rsidR="002C38F2" w:rsidRPr="00BF0B11" w:rsidRDefault="00EB1D55" w:rsidP="00BF0B11">
      <w:pPr>
        <w:rPr>
          <w:color w:val="000000" w:themeColor="text1"/>
        </w:rPr>
      </w:pPr>
      <w:proofErr w:type="spellStart"/>
      <w:r w:rsidRPr="00BF0B11">
        <w:rPr>
          <w:color w:val="000000" w:themeColor="text1"/>
        </w:rPr>
        <w:t>Post Doctoral</w:t>
      </w:r>
      <w:proofErr w:type="spellEnd"/>
      <w:r w:rsidRPr="00BF0B11">
        <w:rPr>
          <w:color w:val="000000" w:themeColor="text1"/>
        </w:rPr>
        <w:t xml:space="preserve"> Researcher (Level 1)</w:t>
      </w:r>
      <w:r w:rsidRPr="00BF0B11">
        <w:rPr>
          <w:color w:val="000000" w:themeColor="text1"/>
        </w:rPr>
        <w:tab/>
      </w:r>
      <w:r w:rsidRPr="00BF0B11">
        <w:rPr>
          <w:color w:val="000000" w:themeColor="text1"/>
        </w:rPr>
        <w:tab/>
      </w:r>
      <w:r w:rsidRPr="00BF0B11">
        <w:rPr>
          <w:color w:val="000000" w:themeColor="text1"/>
        </w:rPr>
        <w:tab/>
        <w:t xml:space="preserve"> €37, 874 - €43,782 per annum (Point 1-6)</w:t>
      </w:r>
    </w:p>
    <w:p w14:paraId="1D606153" w14:textId="77777777" w:rsidR="00EB1D55" w:rsidRPr="00BF0B11" w:rsidRDefault="00EB1D55" w:rsidP="00BF0B11">
      <w:pPr>
        <w:rPr>
          <w:rFonts w:cs="Arial"/>
          <w:color w:val="000000" w:themeColor="text1"/>
          <w:szCs w:val="20"/>
        </w:rPr>
      </w:pPr>
    </w:p>
    <w:p w14:paraId="158271B7" w14:textId="77777777" w:rsidR="002C38F2" w:rsidRPr="00BF0B11" w:rsidRDefault="002C38F2" w:rsidP="00BF0B11">
      <w:pPr>
        <w:rPr>
          <w:rFonts w:cs="Arial"/>
          <w:color w:val="000000" w:themeColor="text1"/>
          <w:szCs w:val="20"/>
        </w:rPr>
      </w:pPr>
      <w:r w:rsidRPr="00BF0B11">
        <w:rPr>
          <w:rFonts w:cs="Arial"/>
          <w:color w:val="000000" w:themeColor="text1"/>
          <w:szCs w:val="20"/>
        </w:rPr>
        <w:t xml:space="preserve">Appointment will be made in accordance with the Department of Finance pay guidelines. </w:t>
      </w:r>
    </w:p>
    <w:p w14:paraId="485134AC" w14:textId="77777777" w:rsidR="002C38F2" w:rsidRPr="00BF0B11" w:rsidRDefault="002C38F2" w:rsidP="00BF0B11">
      <w:pPr>
        <w:rPr>
          <w:rFonts w:cs="Arial"/>
          <w:color w:val="000000" w:themeColor="text1"/>
          <w:szCs w:val="20"/>
        </w:rPr>
      </w:pPr>
    </w:p>
    <w:p w14:paraId="6E5E975A" w14:textId="77777777" w:rsidR="002C38F2" w:rsidRPr="00BF0B11" w:rsidRDefault="0007373E" w:rsidP="00BF0B11">
      <w:pPr>
        <w:rPr>
          <w:rFonts w:cs="Arial"/>
          <w:color w:val="000000" w:themeColor="text1"/>
          <w:szCs w:val="20"/>
        </w:rPr>
      </w:pPr>
      <w:r w:rsidRPr="00BF0B11">
        <w:rPr>
          <w:rFonts w:cs="Arial"/>
          <w:color w:val="000000" w:themeColor="text1"/>
          <w:szCs w:val="20"/>
        </w:rPr>
        <w:t xml:space="preserve">The successful applicant </w:t>
      </w:r>
      <w:r w:rsidR="002C38F2" w:rsidRPr="00BF0B11">
        <w:rPr>
          <w:rFonts w:cs="Arial"/>
          <w:color w:val="000000" w:themeColor="text1"/>
          <w:szCs w:val="20"/>
        </w:rPr>
        <w:t>will be appointed on the first point o</w:t>
      </w:r>
      <w:r w:rsidRPr="00BF0B11">
        <w:rPr>
          <w:rFonts w:cs="Arial"/>
          <w:color w:val="000000" w:themeColor="text1"/>
          <w:szCs w:val="20"/>
        </w:rPr>
        <w:t>f the Admin Officer I pay scale with annual incremental progression</w:t>
      </w:r>
    </w:p>
    <w:p w14:paraId="3DE154FA" w14:textId="77777777" w:rsidR="001D7FC6" w:rsidRPr="00BF0B11" w:rsidRDefault="001D7FC6" w:rsidP="00BF0B11">
      <w:pPr>
        <w:rPr>
          <w:color w:val="000000" w:themeColor="text1"/>
        </w:rPr>
      </w:pPr>
    </w:p>
    <w:p w14:paraId="0885C946" w14:textId="77777777" w:rsidR="001D7FC6" w:rsidRPr="00BF0B11" w:rsidRDefault="001D7FC6" w:rsidP="00BF0B11">
      <w:pPr>
        <w:rPr>
          <w:color w:val="000000" w:themeColor="text1"/>
        </w:rPr>
      </w:pPr>
    </w:p>
    <w:p w14:paraId="0F873CBA" w14:textId="77777777" w:rsidR="001D7FC6" w:rsidRPr="00BF0B11" w:rsidRDefault="001D7FC6" w:rsidP="00BF0B11">
      <w:pPr>
        <w:pStyle w:val="Heading3"/>
        <w:rPr>
          <w:color w:val="000000" w:themeColor="text1"/>
        </w:rPr>
      </w:pPr>
      <w:r w:rsidRPr="00BF0B11">
        <w:rPr>
          <w:color w:val="000000" w:themeColor="text1"/>
        </w:rPr>
        <w:t>Application Procedure</w:t>
      </w:r>
    </w:p>
    <w:p w14:paraId="52316B2F" w14:textId="77777777" w:rsidR="001D7FC6" w:rsidRPr="00BF0B11" w:rsidRDefault="001D7FC6" w:rsidP="00BF0B11">
      <w:pPr>
        <w:rPr>
          <w:color w:val="000000" w:themeColor="text1"/>
        </w:rPr>
      </w:pPr>
    </w:p>
    <w:p w14:paraId="4CE9CC14" w14:textId="77777777" w:rsidR="00A10110" w:rsidRPr="00BF0B11" w:rsidRDefault="00A10110" w:rsidP="00BF0B11">
      <w:pPr>
        <w:rPr>
          <w:rFonts w:cs="Arial"/>
          <w:color w:val="000000" w:themeColor="text1"/>
          <w:szCs w:val="20"/>
        </w:rPr>
      </w:pPr>
      <w:r w:rsidRPr="00BF0B11">
        <w:rPr>
          <w:rFonts w:cs="Arial"/>
          <w:b/>
          <w:color w:val="000000" w:themeColor="text1"/>
          <w:szCs w:val="20"/>
        </w:rPr>
        <w:t>Closing Date:</w:t>
      </w:r>
      <w:r w:rsidR="00F51B89" w:rsidRPr="00BF0B11">
        <w:rPr>
          <w:rFonts w:cs="Arial"/>
          <w:b/>
          <w:color w:val="000000" w:themeColor="text1"/>
          <w:szCs w:val="20"/>
        </w:rPr>
        <w:t xml:space="preserve">     </w:t>
      </w:r>
      <w:r w:rsidRPr="00BF0B11">
        <w:rPr>
          <w:rFonts w:cs="Arial"/>
          <w:color w:val="000000" w:themeColor="text1"/>
          <w:szCs w:val="20"/>
        </w:rPr>
        <w:t xml:space="preserve">23:30hrs (local Irish time) on </w:t>
      </w:r>
      <w:r w:rsidR="00BF0B11">
        <w:rPr>
          <w:rFonts w:cs="Arial"/>
          <w:b/>
          <w:color w:val="000000" w:themeColor="text1"/>
          <w:szCs w:val="20"/>
        </w:rPr>
        <w:t>Mond</w:t>
      </w:r>
      <w:r w:rsidR="002C38F2" w:rsidRPr="00BF0B11">
        <w:rPr>
          <w:rFonts w:cs="Arial"/>
          <w:b/>
          <w:color w:val="000000" w:themeColor="text1"/>
          <w:szCs w:val="20"/>
        </w:rPr>
        <w:t xml:space="preserve">ay, </w:t>
      </w:r>
      <w:r w:rsidR="00BF0B11">
        <w:rPr>
          <w:rFonts w:cs="Arial"/>
          <w:b/>
          <w:color w:val="000000" w:themeColor="text1"/>
          <w:szCs w:val="20"/>
        </w:rPr>
        <w:t>20</w:t>
      </w:r>
      <w:r w:rsidR="00F51B89" w:rsidRPr="00BF0B11">
        <w:rPr>
          <w:rFonts w:cs="Arial"/>
          <w:b/>
          <w:color w:val="000000" w:themeColor="text1"/>
          <w:szCs w:val="20"/>
        </w:rPr>
        <w:t>/</w:t>
      </w:r>
      <w:r w:rsidR="00BF0B11">
        <w:rPr>
          <w:rFonts w:cs="Arial"/>
          <w:b/>
          <w:color w:val="000000" w:themeColor="text1"/>
          <w:szCs w:val="20"/>
        </w:rPr>
        <w:t>01</w:t>
      </w:r>
      <w:r w:rsidR="00F51B89" w:rsidRPr="00BF0B11">
        <w:rPr>
          <w:rFonts w:cs="Arial"/>
          <w:b/>
          <w:color w:val="000000" w:themeColor="text1"/>
          <w:szCs w:val="20"/>
        </w:rPr>
        <w:t>/</w:t>
      </w:r>
      <w:r w:rsidR="00BF0B11">
        <w:rPr>
          <w:rFonts w:cs="Arial"/>
          <w:b/>
          <w:color w:val="000000" w:themeColor="text1"/>
          <w:szCs w:val="20"/>
        </w:rPr>
        <w:t>2020</w:t>
      </w:r>
    </w:p>
    <w:p w14:paraId="40470B95" w14:textId="77777777" w:rsidR="00A10110" w:rsidRPr="00BF0B11" w:rsidRDefault="00A10110" w:rsidP="00BF0B11">
      <w:pPr>
        <w:rPr>
          <w:rFonts w:cs="Arial"/>
          <w:color w:val="000000" w:themeColor="text1"/>
          <w:szCs w:val="20"/>
        </w:rPr>
      </w:pPr>
    </w:p>
    <w:p w14:paraId="009437B0" w14:textId="77777777" w:rsidR="00A10110" w:rsidRPr="00BF0B11" w:rsidRDefault="00A10110" w:rsidP="00BF0B11">
      <w:pPr>
        <w:rPr>
          <w:rFonts w:cs="Arial"/>
          <w:color w:val="000000" w:themeColor="text1"/>
          <w:szCs w:val="20"/>
        </w:rPr>
      </w:pPr>
      <w:r w:rsidRPr="00BF0B11">
        <w:rPr>
          <w:rFonts w:cs="Arial"/>
          <w:color w:val="000000" w:themeColor="text1"/>
          <w:szCs w:val="20"/>
        </w:rPr>
        <w:lastRenderedPageBreak/>
        <w:t xml:space="preserve">Please note all applications must be made via our </w:t>
      </w:r>
      <w:r w:rsidRPr="00BF0B11">
        <w:rPr>
          <w:rFonts w:cs="Arial"/>
          <w:b/>
          <w:color w:val="000000" w:themeColor="text1"/>
          <w:szCs w:val="20"/>
        </w:rPr>
        <w:t>Online Recruitment Portal</w:t>
      </w:r>
      <w:r w:rsidRPr="00BF0B11">
        <w:rPr>
          <w:rFonts w:cs="Arial"/>
          <w:color w:val="000000" w:themeColor="text1"/>
          <w:szCs w:val="20"/>
        </w:rPr>
        <w:t xml:space="preserve"> at the following link:</w:t>
      </w:r>
    </w:p>
    <w:p w14:paraId="51290545" w14:textId="77777777" w:rsidR="00A10110" w:rsidRPr="00BF0B11" w:rsidRDefault="00A10110" w:rsidP="00BF0B11">
      <w:pPr>
        <w:rPr>
          <w:rFonts w:cs="Arial"/>
          <w:color w:val="000000" w:themeColor="text1"/>
          <w:szCs w:val="20"/>
        </w:rPr>
      </w:pPr>
    </w:p>
    <w:p w14:paraId="2DBC19F6" w14:textId="77777777" w:rsidR="00A10110" w:rsidRPr="00BF0B11" w:rsidRDefault="008B1F92" w:rsidP="00BF0B11">
      <w:pPr>
        <w:rPr>
          <w:rFonts w:cs="Arial"/>
          <w:color w:val="000000" w:themeColor="text1"/>
          <w:szCs w:val="20"/>
        </w:rPr>
      </w:pPr>
      <w:hyperlink r:id="rId15" w:history="1">
        <w:r w:rsidR="00A10110" w:rsidRPr="00BF0B11">
          <w:rPr>
            <w:rStyle w:val="Hyperlink"/>
            <w:rFonts w:cs="Arial"/>
            <w:color w:val="000000" w:themeColor="text1"/>
            <w:szCs w:val="20"/>
          </w:rPr>
          <w:t>https://www.maynoothuniversity.ie/human-resources/vacancies</w:t>
        </w:r>
      </w:hyperlink>
      <w:r w:rsidR="00A10110" w:rsidRPr="00BF0B11">
        <w:rPr>
          <w:rFonts w:cs="Arial"/>
          <w:color w:val="000000" w:themeColor="text1"/>
          <w:szCs w:val="20"/>
        </w:rPr>
        <w:t xml:space="preserve"> </w:t>
      </w:r>
    </w:p>
    <w:p w14:paraId="243CB4E8" w14:textId="77777777" w:rsidR="00A10110" w:rsidRPr="00BF0B11" w:rsidRDefault="00A10110" w:rsidP="00BF0B11">
      <w:pPr>
        <w:rPr>
          <w:rFonts w:cs="Arial"/>
          <w:color w:val="000000" w:themeColor="text1"/>
          <w:szCs w:val="20"/>
        </w:rPr>
      </w:pPr>
    </w:p>
    <w:p w14:paraId="47F4E725" w14:textId="77777777" w:rsidR="00A10110" w:rsidRPr="00BF0B11" w:rsidRDefault="00A10110" w:rsidP="00BF0B11">
      <w:pPr>
        <w:rPr>
          <w:rFonts w:cs="Arial"/>
          <w:color w:val="000000" w:themeColor="text1"/>
          <w:szCs w:val="20"/>
        </w:rPr>
      </w:pPr>
      <w:r w:rsidRPr="00BF0B11">
        <w:rPr>
          <w:rFonts w:cs="Arial"/>
          <w:color w:val="000000" w:themeColor="text1"/>
          <w:szCs w:val="20"/>
        </w:rPr>
        <w:t xml:space="preserve">Applications must be submitted by the closing date and time specified above. Any applications which are still in progress at the closing time on the specified closing date will be cancelled automatically by the system. </w:t>
      </w:r>
    </w:p>
    <w:p w14:paraId="19545F7E" w14:textId="77777777" w:rsidR="00A10110" w:rsidRPr="00BF0B11" w:rsidRDefault="00A10110" w:rsidP="00BF0B11">
      <w:pPr>
        <w:rPr>
          <w:rFonts w:cs="Arial"/>
          <w:color w:val="000000" w:themeColor="text1"/>
          <w:szCs w:val="20"/>
        </w:rPr>
      </w:pPr>
    </w:p>
    <w:p w14:paraId="54E03193" w14:textId="77777777" w:rsidR="00A10110" w:rsidRPr="00BF0B11" w:rsidRDefault="00A10110" w:rsidP="00BF0B11">
      <w:pPr>
        <w:rPr>
          <w:rFonts w:cs="Arial"/>
          <w:color w:val="000000" w:themeColor="text1"/>
          <w:szCs w:val="20"/>
        </w:rPr>
      </w:pPr>
      <w:r w:rsidRPr="00BF0B11">
        <w:rPr>
          <w:rFonts w:cs="Arial"/>
          <w:color w:val="000000" w:themeColor="text1"/>
          <w:szCs w:val="20"/>
        </w:rPr>
        <w:t>Late applications will not be accepted.</w:t>
      </w:r>
    </w:p>
    <w:p w14:paraId="37DAB536" w14:textId="77777777" w:rsidR="00A10110" w:rsidRPr="00BF0B11" w:rsidRDefault="00A10110" w:rsidP="00BF0B11">
      <w:pPr>
        <w:rPr>
          <w:color w:val="000000" w:themeColor="text1"/>
        </w:rPr>
      </w:pPr>
    </w:p>
    <w:p w14:paraId="5C66A62B" w14:textId="77777777" w:rsidR="00A10110" w:rsidRPr="00BF0B11" w:rsidRDefault="00A10110" w:rsidP="00BF0B11">
      <w:pPr>
        <w:rPr>
          <w:rFonts w:cs="Arial"/>
          <w:b/>
          <w:color w:val="000000" w:themeColor="text1"/>
          <w:lang w:val="en-US"/>
        </w:rPr>
      </w:pPr>
      <w:r w:rsidRPr="00BF0B11">
        <w:rPr>
          <w:rFonts w:cs="Arial"/>
          <w:b/>
          <w:color w:val="000000" w:themeColor="text1"/>
        </w:rPr>
        <w:t>Maynooth University is an equal opportunities employer</w:t>
      </w:r>
    </w:p>
    <w:p w14:paraId="69019962" w14:textId="77777777" w:rsidR="00A10110" w:rsidRPr="00BF0B11" w:rsidRDefault="00A10110" w:rsidP="00BF0B11">
      <w:pPr>
        <w:rPr>
          <w:rFonts w:cs="Arial"/>
          <w:color w:val="000000" w:themeColor="text1"/>
        </w:rPr>
      </w:pPr>
    </w:p>
    <w:p w14:paraId="7D6635AA" w14:textId="77777777" w:rsidR="00935F2B" w:rsidRPr="00BF0B11" w:rsidRDefault="00A10110" w:rsidP="00BF0B11">
      <w:pPr>
        <w:rPr>
          <w:rFonts w:cs="Arial"/>
          <w:b/>
          <w:color w:val="000000" w:themeColor="text1"/>
        </w:rPr>
      </w:pPr>
      <w:r w:rsidRPr="00BF0B11">
        <w:rPr>
          <w:rFonts w:cs="Arial"/>
          <w:b/>
          <w:color w:val="000000" w:themeColor="text1"/>
        </w:rPr>
        <w:t>The position is subject to the Statutes of the University</w:t>
      </w:r>
    </w:p>
    <w:p w14:paraId="5525BEA1" w14:textId="77777777" w:rsidR="00351589" w:rsidRPr="00BF0B11" w:rsidRDefault="00351589" w:rsidP="00BF0B11">
      <w:pPr>
        <w:rPr>
          <w:rFonts w:cs="Arial"/>
          <w:b/>
          <w:color w:val="000000" w:themeColor="text1"/>
        </w:rPr>
      </w:pPr>
    </w:p>
    <w:p w14:paraId="240F1AB4" w14:textId="77777777" w:rsidR="00351589" w:rsidRPr="00BF0B11" w:rsidRDefault="00351589" w:rsidP="00BF0B11">
      <w:pPr>
        <w:rPr>
          <w:rFonts w:cs="Arial"/>
          <w:b/>
          <w:color w:val="000000" w:themeColor="text1"/>
        </w:rPr>
      </w:pPr>
    </w:p>
    <w:p w14:paraId="72803AA9" w14:textId="77777777" w:rsidR="00351589" w:rsidRPr="00BF0B11" w:rsidRDefault="00351589" w:rsidP="00BF0B11">
      <w:pPr>
        <w:rPr>
          <w:rFonts w:cs="Arial"/>
          <w:b/>
          <w:color w:val="000000" w:themeColor="text1"/>
        </w:rPr>
      </w:pPr>
    </w:p>
    <w:p w14:paraId="3C576C57" w14:textId="77777777" w:rsidR="00351589" w:rsidRPr="00BF0B11" w:rsidRDefault="008B0AE9" w:rsidP="00BF0B11">
      <w:pPr>
        <w:rPr>
          <w:rFonts w:cs="Arial"/>
          <w:b/>
          <w:color w:val="000000" w:themeColor="text1"/>
          <w:szCs w:val="20"/>
        </w:rPr>
      </w:pPr>
      <w:r>
        <w:rPr>
          <w:rFonts w:cs="Arial"/>
          <w:color w:val="000000" w:themeColor="text1"/>
          <w:szCs w:val="20"/>
        </w:rPr>
        <w:t>“</w:t>
      </w:r>
      <w:r w:rsidR="00351589" w:rsidRPr="00BF0B11">
        <w:rPr>
          <w:rFonts w:cs="Arial"/>
          <w:color w:val="000000" w:themeColor="text1"/>
          <w:szCs w:val="20"/>
        </w:rPr>
        <w:t xml:space="preserve">This project has received funding from the European Union’s Horizon 2020 research and innovation programme under grant agreement No </w:t>
      </w:r>
      <w:r w:rsidR="00351589" w:rsidRPr="00BF0B11">
        <w:rPr>
          <w:rFonts w:cs="Arial"/>
          <w:color w:val="000000" w:themeColor="text1"/>
          <w:szCs w:val="20"/>
          <w:shd w:val="clear" w:color="auto" w:fill="FFFFFF"/>
        </w:rPr>
        <w:t>857159</w:t>
      </w:r>
      <w:r w:rsidR="00351589" w:rsidRPr="00BF0B11">
        <w:rPr>
          <w:rFonts w:cs="Arial"/>
          <w:color w:val="000000" w:themeColor="text1"/>
          <w:szCs w:val="20"/>
        </w:rPr>
        <w:t>”.</w:t>
      </w:r>
    </w:p>
    <w:p w14:paraId="00E424B2" w14:textId="77777777" w:rsidR="00351589" w:rsidRPr="00BF0B11" w:rsidRDefault="008B0AE9" w:rsidP="00BF0B11">
      <w:pPr>
        <w:rPr>
          <w:rFonts w:cs="Arial"/>
          <w:b/>
          <w:color w:val="000000" w:themeColor="text1"/>
        </w:rPr>
      </w:pPr>
      <w:r w:rsidRPr="00BF0B11">
        <w:rPr>
          <w:rFonts w:cs="Arial"/>
          <w:b/>
          <w:noProof/>
          <w:color w:val="000000" w:themeColor="text1"/>
          <w:szCs w:val="20"/>
        </w:rPr>
        <w:drawing>
          <wp:anchor distT="0" distB="0" distL="114300" distR="114300" simplePos="0" relativeHeight="251659264" behindDoc="1" locked="0" layoutInCell="1" allowOverlap="1" wp14:anchorId="3D06E27C" wp14:editId="4C2B88D0">
            <wp:simplePos x="0" y="0"/>
            <wp:positionH relativeFrom="margin">
              <wp:align>left</wp:align>
            </wp:positionH>
            <wp:positionV relativeFrom="margin">
              <wp:posOffset>2857500</wp:posOffset>
            </wp:positionV>
            <wp:extent cx="1066800" cy="711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yellow_high.jp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066800" cy="711200"/>
                    </a:xfrm>
                    <a:prstGeom prst="rect">
                      <a:avLst/>
                    </a:prstGeom>
                  </pic:spPr>
                </pic:pic>
              </a:graphicData>
            </a:graphic>
            <wp14:sizeRelH relativeFrom="page">
              <wp14:pctWidth>0</wp14:pctWidth>
            </wp14:sizeRelH>
            <wp14:sizeRelV relativeFrom="page">
              <wp14:pctHeight>0</wp14:pctHeight>
            </wp14:sizeRelV>
          </wp:anchor>
        </w:drawing>
      </w:r>
    </w:p>
    <w:sectPr w:rsidR="00351589" w:rsidRPr="00BF0B11" w:rsidSect="00E507C1">
      <w:headerReference w:type="default" r:id="rId17"/>
      <w:footerReference w:type="default" r:id="rId18"/>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0C81C" w14:textId="77777777" w:rsidR="004024F3" w:rsidRDefault="004024F3" w:rsidP="00813523">
      <w:r>
        <w:separator/>
      </w:r>
    </w:p>
  </w:endnote>
  <w:endnote w:type="continuationSeparator" w:id="0">
    <w:p w14:paraId="2BCC3E09" w14:textId="77777777" w:rsidR="004024F3" w:rsidRDefault="004024F3" w:rsidP="0081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4195" w14:textId="77777777" w:rsidR="002C38F2" w:rsidRPr="002C38F2" w:rsidRDefault="002C38F2" w:rsidP="00F06368">
    <w:pPr>
      <w:pStyle w:val="Footer"/>
      <w:jc w:val="center"/>
    </w:pPr>
    <w:r>
      <w:rPr>
        <w:noProof/>
      </w:rPr>
      <w:drawing>
        <wp:inline distT="0" distB="0" distL="0" distR="0" wp14:anchorId="6B793598" wp14:editId="2409FEFB">
          <wp:extent cx="1438275" cy="989342"/>
          <wp:effectExtent l="0" t="0" r="0" b="1270"/>
          <wp:docPr id="4" name="Picture 4" descr="AS_RGB_Bronze Award Small"/>
          <wp:cNvGraphicFramePr/>
          <a:graphic xmlns:a="http://schemas.openxmlformats.org/drawingml/2006/main">
            <a:graphicData uri="http://schemas.openxmlformats.org/drawingml/2006/picture">
              <pic:pic xmlns:pic="http://schemas.openxmlformats.org/drawingml/2006/picture">
                <pic:nvPicPr>
                  <pic:cNvPr id="2" name="Picture 2" descr="AS_RGB_Bronze Award 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471" cy="1003234"/>
                  </a:xfrm>
                  <a:prstGeom prst="rect">
                    <a:avLst/>
                  </a:prstGeom>
                  <a:noFill/>
                  <a:ln>
                    <a:noFill/>
                  </a:ln>
                </pic:spPr>
              </pic:pic>
            </a:graphicData>
          </a:graphic>
        </wp:inline>
      </w:drawing>
    </w:r>
  </w:p>
  <w:p w14:paraId="2B6ED9E1" w14:textId="77777777" w:rsidR="002C38F2" w:rsidRDefault="002C38F2" w:rsidP="002C38F2">
    <w:pPr>
      <w:jc w:val="center"/>
      <w:rPr>
        <w:rFonts w:cs="Arial"/>
        <w:szCs w:val="20"/>
      </w:rPr>
    </w:pPr>
  </w:p>
  <w:p w14:paraId="56A96407" w14:textId="77777777" w:rsidR="00070B4A" w:rsidRDefault="00070B4A" w:rsidP="002C38F2">
    <w:pPr>
      <w:pStyle w:val="Footer"/>
      <w:tabs>
        <w:tab w:val="clear" w:pos="4513"/>
        <w:tab w:val="clear" w:pos="902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4EFD5" w14:textId="77777777" w:rsidR="004024F3" w:rsidRDefault="004024F3" w:rsidP="00813523">
      <w:r>
        <w:separator/>
      </w:r>
    </w:p>
  </w:footnote>
  <w:footnote w:type="continuationSeparator" w:id="0">
    <w:p w14:paraId="3F142040" w14:textId="77777777" w:rsidR="004024F3" w:rsidRDefault="004024F3" w:rsidP="0081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0E30C" w14:textId="77777777" w:rsidR="00070B4A" w:rsidRPr="002C38F2" w:rsidRDefault="005F105C" w:rsidP="00A10110">
    <w:pPr>
      <w:pStyle w:val="Header"/>
      <w:tabs>
        <w:tab w:val="clear" w:pos="4513"/>
        <w:tab w:val="clear" w:pos="9026"/>
      </w:tabs>
      <w:jc w:val="right"/>
      <w:rPr>
        <w:color w:val="808080" w:themeColor="background1" w:themeShade="80"/>
        <w:szCs w:val="20"/>
      </w:rPr>
    </w:pPr>
    <w:r w:rsidRPr="002C38F2">
      <w:rPr>
        <w:color w:val="808080" w:themeColor="background1" w:themeShade="80"/>
        <w:szCs w:val="20"/>
      </w:rPr>
      <w:t>Post Ref: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595"/>
    <w:multiLevelType w:val="hybridMultilevel"/>
    <w:tmpl w:val="3E221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066BE3"/>
    <w:multiLevelType w:val="hybridMultilevel"/>
    <w:tmpl w:val="77427E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4FF1E55"/>
    <w:multiLevelType w:val="hybridMultilevel"/>
    <w:tmpl w:val="B2F61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290688"/>
    <w:multiLevelType w:val="hybridMultilevel"/>
    <w:tmpl w:val="7116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B3E20"/>
    <w:multiLevelType w:val="hybridMultilevel"/>
    <w:tmpl w:val="3D2E6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B36F62"/>
    <w:multiLevelType w:val="hybridMultilevel"/>
    <w:tmpl w:val="8820CD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61257C"/>
    <w:multiLevelType w:val="hybridMultilevel"/>
    <w:tmpl w:val="A3E29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B11392"/>
    <w:multiLevelType w:val="hybridMultilevel"/>
    <w:tmpl w:val="F6DAC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E20345"/>
    <w:multiLevelType w:val="hybridMultilevel"/>
    <w:tmpl w:val="5DB45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690323"/>
    <w:multiLevelType w:val="hybridMultilevel"/>
    <w:tmpl w:val="F1AAB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AD05BA"/>
    <w:multiLevelType w:val="hybridMultilevel"/>
    <w:tmpl w:val="DA12A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211671"/>
    <w:multiLevelType w:val="hybridMultilevel"/>
    <w:tmpl w:val="2D3EFF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7245A56"/>
    <w:multiLevelType w:val="hybridMultilevel"/>
    <w:tmpl w:val="ABCC3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F005736"/>
    <w:multiLevelType w:val="hybridMultilevel"/>
    <w:tmpl w:val="E4204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3046477"/>
    <w:multiLevelType w:val="hybridMultilevel"/>
    <w:tmpl w:val="F3F835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FE331AB"/>
    <w:multiLevelType w:val="hybridMultilevel"/>
    <w:tmpl w:val="5198AB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0B1172"/>
    <w:multiLevelType w:val="hybridMultilevel"/>
    <w:tmpl w:val="FC5A9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F832819"/>
    <w:multiLevelType w:val="hybridMultilevel"/>
    <w:tmpl w:val="EC8A07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0"/>
  </w:num>
  <w:num w:numId="4">
    <w:abstractNumId w:val="12"/>
  </w:num>
  <w:num w:numId="5">
    <w:abstractNumId w:val="9"/>
  </w:num>
  <w:num w:numId="6">
    <w:abstractNumId w:val="17"/>
  </w:num>
  <w:num w:numId="7">
    <w:abstractNumId w:val="14"/>
  </w:num>
  <w:num w:numId="8">
    <w:abstractNumId w:val="11"/>
  </w:num>
  <w:num w:numId="9">
    <w:abstractNumId w:val="2"/>
  </w:num>
  <w:num w:numId="10">
    <w:abstractNumId w:val="16"/>
  </w:num>
  <w:num w:numId="11">
    <w:abstractNumId w:val="4"/>
  </w:num>
  <w:num w:numId="12">
    <w:abstractNumId w:val="10"/>
  </w:num>
  <w:num w:numId="13">
    <w:abstractNumId w:val="2"/>
  </w:num>
  <w:num w:numId="14">
    <w:abstractNumId w:val="7"/>
  </w:num>
  <w:num w:numId="15">
    <w:abstractNumId w:val="15"/>
  </w:num>
  <w:num w:numId="16">
    <w:abstractNumId w:val="1"/>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5E"/>
    <w:rsid w:val="00003F8F"/>
    <w:rsid w:val="00014C17"/>
    <w:rsid w:val="00014FB5"/>
    <w:rsid w:val="000160CF"/>
    <w:rsid w:val="000535CC"/>
    <w:rsid w:val="000705B3"/>
    <w:rsid w:val="00070B4A"/>
    <w:rsid w:val="0007373E"/>
    <w:rsid w:val="00084637"/>
    <w:rsid w:val="0008629F"/>
    <w:rsid w:val="00091809"/>
    <w:rsid w:val="00094A2E"/>
    <w:rsid w:val="000A42C8"/>
    <w:rsid w:val="000E2211"/>
    <w:rsid w:val="00135D63"/>
    <w:rsid w:val="0013610D"/>
    <w:rsid w:val="001665A8"/>
    <w:rsid w:val="00170A26"/>
    <w:rsid w:val="001815F2"/>
    <w:rsid w:val="001A0E57"/>
    <w:rsid w:val="001A3BFB"/>
    <w:rsid w:val="001A7FDB"/>
    <w:rsid w:val="001C3FDD"/>
    <w:rsid w:val="001C5E46"/>
    <w:rsid w:val="001C6352"/>
    <w:rsid w:val="001D7FC6"/>
    <w:rsid w:val="001E2EE5"/>
    <w:rsid w:val="001E4097"/>
    <w:rsid w:val="00211904"/>
    <w:rsid w:val="00216C60"/>
    <w:rsid w:val="00223DDC"/>
    <w:rsid w:val="0024104C"/>
    <w:rsid w:val="00251826"/>
    <w:rsid w:val="00256821"/>
    <w:rsid w:val="00295E1B"/>
    <w:rsid w:val="002A498A"/>
    <w:rsid w:val="002C38F2"/>
    <w:rsid w:val="002E06DD"/>
    <w:rsid w:val="00300025"/>
    <w:rsid w:val="003111F9"/>
    <w:rsid w:val="00325029"/>
    <w:rsid w:val="003433F1"/>
    <w:rsid w:val="00351589"/>
    <w:rsid w:val="003B6820"/>
    <w:rsid w:val="003C6E1F"/>
    <w:rsid w:val="003C71F5"/>
    <w:rsid w:val="003C7D96"/>
    <w:rsid w:val="003F4FF3"/>
    <w:rsid w:val="003F62D1"/>
    <w:rsid w:val="004024F3"/>
    <w:rsid w:val="00412EF9"/>
    <w:rsid w:val="004147E5"/>
    <w:rsid w:val="0043501A"/>
    <w:rsid w:val="00437433"/>
    <w:rsid w:val="004702E8"/>
    <w:rsid w:val="00480439"/>
    <w:rsid w:val="004877E4"/>
    <w:rsid w:val="0049740B"/>
    <w:rsid w:val="004A4B5C"/>
    <w:rsid w:val="004D2E5E"/>
    <w:rsid w:val="004D6BBE"/>
    <w:rsid w:val="004E5AF8"/>
    <w:rsid w:val="00505EE1"/>
    <w:rsid w:val="00514086"/>
    <w:rsid w:val="00547E3B"/>
    <w:rsid w:val="0058664E"/>
    <w:rsid w:val="00591D9E"/>
    <w:rsid w:val="00592033"/>
    <w:rsid w:val="005A4461"/>
    <w:rsid w:val="005A7DC0"/>
    <w:rsid w:val="005D23AF"/>
    <w:rsid w:val="005D3B3F"/>
    <w:rsid w:val="005E2269"/>
    <w:rsid w:val="005E31FC"/>
    <w:rsid w:val="005E6AC8"/>
    <w:rsid w:val="005F105C"/>
    <w:rsid w:val="00601288"/>
    <w:rsid w:val="006017C6"/>
    <w:rsid w:val="006164B6"/>
    <w:rsid w:val="00690362"/>
    <w:rsid w:val="006907E3"/>
    <w:rsid w:val="006A1234"/>
    <w:rsid w:val="006D4BB8"/>
    <w:rsid w:val="006D599C"/>
    <w:rsid w:val="006E3E10"/>
    <w:rsid w:val="007006F6"/>
    <w:rsid w:val="0071504E"/>
    <w:rsid w:val="00720F08"/>
    <w:rsid w:val="00726825"/>
    <w:rsid w:val="007272D1"/>
    <w:rsid w:val="007404D4"/>
    <w:rsid w:val="00741B2A"/>
    <w:rsid w:val="00760BC5"/>
    <w:rsid w:val="0077315F"/>
    <w:rsid w:val="00792955"/>
    <w:rsid w:val="007C7009"/>
    <w:rsid w:val="007D4AD2"/>
    <w:rsid w:val="007E0131"/>
    <w:rsid w:val="007E6F16"/>
    <w:rsid w:val="007E7C16"/>
    <w:rsid w:val="007F0155"/>
    <w:rsid w:val="00813523"/>
    <w:rsid w:val="0082075B"/>
    <w:rsid w:val="00823B3D"/>
    <w:rsid w:val="0082623A"/>
    <w:rsid w:val="00831BEF"/>
    <w:rsid w:val="008367BE"/>
    <w:rsid w:val="00840741"/>
    <w:rsid w:val="008409B4"/>
    <w:rsid w:val="00842B05"/>
    <w:rsid w:val="008674F3"/>
    <w:rsid w:val="00880436"/>
    <w:rsid w:val="008B0AE9"/>
    <w:rsid w:val="008B12A8"/>
    <w:rsid w:val="008B1F92"/>
    <w:rsid w:val="008D2988"/>
    <w:rsid w:val="008F55C4"/>
    <w:rsid w:val="008F74F3"/>
    <w:rsid w:val="00901801"/>
    <w:rsid w:val="00921A31"/>
    <w:rsid w:val="00924273"/>
    <w:rsid w:val="00935DF7"/>
    <w:rsid w:val="00935F2B"/>
    <w:rsid w:val="00946548"/>
    <w:rsid w:val="009620AA"/>
    <w:rsid w:val="00987E89"/>
    <w:rsid w:val="00991429"/>
    <w:rsid w:val="009F523F"/>
    <w:rsid w:val="009F531A"/>
    <w:rsid w:val="009F7862"/>
    <w:rsid w:val="00A10110"/>
    <w:rsid w:val="00A25A74"/>
    <w:rsid w:val="00A425A2"/>
    <w:rsid w:val="00AC1BA2"/>
    <w:rsid w:val="00AE1A2D"/>
    <w:rsid w:val="00AE5DC3"/>
    <w:rsid w:val="00AE7B49"/>
    <w:rsid w:val="00AF4C44"/>
    <w:rsid w:val="00AF649C"/>
    <w:rsid w:val="00B03C22"/>
    <w:rsid w:val="00B16B6D"/>
    <w:rsid w:val="00B205AA"/>
    <w:rsid w:val="00B4503E"/>
    <w:rsid w:val="00B63446"/>
    <w:rsid w:val="00B72BE4"/>
    <w:rsid w:val="00B84042"/>
    <w:rsid w:val="00BA5D09"/>
    <w:rsid w:val="00BB0408"/>
    <w:rsid w:val="00BD307F"/>
    <w:rsid w:val="00BE7FD0"/>
    <w:rsid w:val="00BF0B11"/>
    <w:rsid w:val="00C00368"/>
    <w:rsid w:val="00C076C6"/>
    <w:rsid w:val="00C10449"/>
    <w:rsid w:val="00C25BB0"/>
    <w:rsid w:val="00C6639E"/>
    <w:rsid w:val="00CA323A"/>
    <w:rsid w:val="00CA3DB2"/>
    <w:rsid w:val="00CC2A43"/>
    <w:rsid w:val="00D10CFF"/>
    <w:rsid w:val="00D13330"/>
    <w:rsid w:val="00D32AC7"/>
    <w:rsid w:val="00D42A8D"/>
    <w:rsid w:val="00D45AF3"/>
    <w:rsid w:val="00D533D5"/>
    <w:rsid w:val="00D55C27"/>
    <w:rsid w:val="00D74F2A"/>
    <w:rsid w:val="00DC51E8"/>
    <w:rsid w:val="00DC5FC7"/>
    <w:rsid w:val="00DD3417"/>
    <w:rsid w:val="00E0485C"/>
    <w:rsid w:val="00E400EA"/>
    <w:rsid w:val="00E507C1"/>
    <w:rsid w:val="00E62DCE"/>
    <w:rsid w:val="00E652F6"/>
    <w:rsid w:val="00E65E21"/>
    <w:rsid w:val="00E80AA8"/>
    <w:rsid w:val="00EB1D55"/>
    <w:rsid w:val="00EB3409"/>
    <w:rsid w:val="00ED28CA"/>
    <w:rsid w:val="00EF01D8"/>
    <w:rsid w:val="00EF5C62"/>
    <w:rsid w:val="00F06368"/>
    <w:rsid w:val="00F07F38"/>
    <w:rsid w:val="00F10F94"/>
    <w:rsid w:val="00F43AEA"/>
    <w:rsid w:val="00F458D8"/>
    <w:rsid w:val="00F51B89"/>
    <w:rsid w:val="00F537EE"/>
    <w:rsid w:val="00F732FC"/>
    <w:rsid w:val="00F73D37"/>
    <w:rsid w:val="00F76365"/>
    <w:rsid w:val="00FA64E0"/>
    <w:rsid w:val="00FB07C3"/>
    <w:rsid w:val="00FC25A5"/>
    <w:rsid w:val="00FF3EF0"/>
    <w:rsid w:val="00FF78C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A752"/>
  <w15:docId w15:val="{B2621A3E-80D0-4A04-AC1A-8E8C701A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E10"/>
    <w:pPr>
      <w:spacing w:after="0" w:line="240" w:lineRule="auto"/>
      <w:jc w:val="both"/>
    </w:pPr>
    <w:rPr>
      <w:rFonts w:ascii="Arial" w:eastAsia="Calibri" w:hAnsi="Arial" w:cs="Times New Roman"/>
      <w:sz w:val="20"/>
      <w:szCs w:val="24"/>
      <w:lang w:eastAsia="en-IE"/>
    </w:rPr>
  </w:style>
  <w:style w:type="paragraph" w:styleId="Heading1">
    <w:name w:val="heading 1"/>
    <w:basedOn w:val="Normal"/>
    <w:next w:val="Normal"/>
    <w:link w:val="Heading1Char"/>
    <w:qFormat/>
    <w:rsid w:val="009F523F"/>
    <w:pPr>
      <w:keepNext/>
      <w:jc w:val="center"/>
      <w:outlineLvl w:val="0"/>
    </w:pPr>
    <w:rPr>
      <w:rFonts w:eastAsia="Times New Roman"/>
      <w:b/>
      <w:sz w:val="32"/>
      <w:lang w:val="en-US" w:eastAsia="en-US"/>
    </w:rPr>
  </w:style>
  <w:style w:type="paragraph" w:styleId="Heading2">
    <w:name w:val="heading 2"/>
    <w:basedOn w:val="Normal"/>
    <w:next w:val="Normal"/>
    <w:link w:val="Heading2Char"/>
    <w:qFormat/>
    <w:rsid w:val="009F523F"/>
    <w:pPr>
      <w:jc w:val="center"/>
      <w:outlineLvl w:val="1"/>
    </w:pPr>
    <w:rPr>
      <w:b/>
      <w:sz w:val="28"/>
    </w:rPr>
  </w:style>
  <w:style w:type="paragraph" w:styleId="Heading3">
    <w:name w:val="heading 3"/>
    <w:basedOn w:val="Normal"/>
    <w:next w:val="Normal"/>
    <w:link w:val="Heading3Char"/>
    <w:qFormat/>
    <w:rsid w:val="009F523F"/>
    <w:pPr>
      <w:outlineLvl w:val="2"/>
    </w:pPr>
    <w:rPr>
      <w:b/>
      <w:sz w:val="24"/>
    </w:rPr>
  </w:style>
  <w:style w:type="paragraph" w:styleId="Heading4">
    <w:name w:val="heading 4"/>
    <w:basedOn w:val="Normal"/>
    <w:next w:val="Normal"/>
    <w:link w:val="Heading4Char"/>
    <w:uiPriority w:val="9"/>
    <w:unhideWhenUsed/>
    <w:qFormat/>
    <w:rsid w:val="00216C60"/>
    <w:pPr>
      <w:outlineLvl w:val="3"/>
    </w:pPr>
    <w:rPr>
      <w:b/>
      <w:bCs/>
    </w:rPr>
  </w:style>
  <w:style w:type="paragraph" w:styleId="Heading5">
    <w:name w:val="heading 5"/>
    <w:basedOn w:val="Normal"/>
    <w:next w:val="Normal"/>
    <w:link w:val="Heading5Char"/>
    <w:uiPriority w:val="9"/>
    <w:unhideWhenUsed/>
    <w:qFormat/>
    <w:rsid w:val="006E3E10"/>
    <w:pPr>
      <w:jc w:val="center"/>
      <w:outlineLvl w:val="4"/>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2E5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9F523F"/>
    <w:rPr>
      <w:rFonts w:ascii="Arial" w:eastAsia="Times New Roman" w:hAnsi="Arial" w:cs="Times New Roman"/>
      <w:b/>
      <w:sz w:val="32"/>
      <w:szCs w:val="24"/>
      <w:lang w:val="en-US"/>
    </w:rPr>
  </w:style>
  <w:style w:type="character" w:customStyle="1" w:styleId="Heading2Char">
    <w:name w:val="Heading 2 Char"/>
    <w:basedOn w:val="DefaultParagraphFont"/>
    <w:link w:val="Heading2"/>
    <w:rsid w:val="009F523F"/>
    <w:rPr>
      <w:rFonts w:ascii="Arial" w:eastAsia="Calibri" w:hAnsi="Arial" w:cs="Times New Roman"/>
      <w:b/>
      <w:sz w:val="28"/>
      <w:szCs w:val="24"/>
      <w:lang w:eastAsia="en-IE"/>
    </w:rPr>
  </w:style>
  <w:style w:type="character" w:customStyle="1" w:styleId="Heading3Char">
    <w:name w:val="Heading 3 Char"/>
    <w:basedOn w:val="DefaultParagraphFont"/>
    <w:link w:val="Heading3"/>
    <w:rsid w:val="009F523F"/>
    <w:rPr>
      <w:rFonts w:ascii="Arial" w:eastAsia="Calibri" w:hAnsi="Arial" w:cs="Times New Roman"/>
      <w:b/>
      <w:sz w:val="24"/>
      <w:szCs w:val="24"/>
      <w:lang w:eastAsia="en-IE"/>
    </w:rPr>
  </w:style>
  <w:style w:type="character" w:styleId="Hyperlink">
    <w:name w:val="Hyperlink"/>
    <w:basedOn w:val="DefaultParagraphFont"/>
    <w:rsid w:val="00C10449"/>
    <w:rPr>
      <w:color w:val="0000FF"/>
      <w:u w:val="single"/>
    </w:rPr>
  </w:style>
  <w:style w:type="character" w:styleId="CommentReference">
    <w:name w:val="annotation reference"/>
    <w:basedOn w:val="DefaultParagraphFont"/>
    <w:unhideWhenUsed/>
    <w:rsid w:val="00592033"/>
    <w:rPr>
      <w:sz w:val="16"/>
      <w:szCs w:val="16"/>
    </w:rPr>
  </w:style>
  <w:style w:type="paragraph" w:styleId="CommentText">
    <w:name w:val="annotation text"/>
    <w:basedOn w:val="Normal"/>
    <w:link w:val="CommentTextChar"/>
    <w:unhideWhenUsed/>
    <w:rsid w:val="00592033"/>
    <w:rPr>
      <w:szCs w:val="20"/>
    </w:rPr>
  </w:style>
  <w:style w:type="character" w:customStyle="1" w:styleId="CommentTextChar">
    <w:name w:val="Comment Text Char"/>
    <w:basedOn w:val="DefaultParagraphFont"/>
    <w:link w:val="CommentText"/>
    <w:rsid w:val="00592033"/>
    <w:rPr>
      <w:rFonts w:ascii="Times New Roman" w:eastAsia="Calibri"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592033"/>
    <w:rPr>
      <w:b/>
      <w:bCs/>
    </w:rPr>
  </w:style>
  <w:style w:type="character" w:customStyle="1" w:styleId="CommentSubjectChar">
    <w:name w:val="Comment Subject Char"/>
    <w:basedOn w:val="CommentTextChar"/>
    <w:link w:val="CommentSubject"/>
    <w:uiPriority w:val="99"/>
    <w:semiHidden/>
    <w:rsid w:val="00592033"/>
    <w:rPr>
      <w:rFonts w:ascii="Times New Roman" w:eastAsia="Calibri" w:hAnsi="Times New Roman" w:cs="Times New Roman"/>
      <w:b/>
      <w:bCs/>
      <w:sz w:val="20"/>
      <w:szCs w:val="20"/>
      <w:lang w:eastAsia="en-IE"/>
    </w:rPr>
  </w:style>
  <w:style w:type="paragraph" w:styleId="BalloonText">
    <w:name w:val="Balloon Text"/>
    <w:basedOn w:val="Normal"/>
    <w:link w:val="BalloonTextChar"/>
    <w:uiPriority w:val="99"/>
    <w:semiHidden/>
    <w:unhideWhenUsed/>
    <w:rsid w:val="00592033"/>
    <w:rPr>
      <w:rFonts w:ascii="Tahoma" w:hAnsi="Tahoma" w:cs="Tahoma"/>
      <w:sz w:val="16"/>
      <w:szCs w:val="16"/>
    </w:rPr>
  </w:style>
  <w:style w:type="character" w:customStyle="1" w:styleId="BalloonTextChar">
    <w:name w:val="Balloon Text Char"/>
    <w:basedOn w:val="DefaultParagraphFont"/>
    <w:link w:val="BalloonText"/>
    <w:uiPriority w:val="99"/>
    <w:semiHidden/>
    <w:rsid w:val="00592033"/>
    <w:rPr>
      <w:rFonts w:ascii="Tahoma" w:eastAsia="Calibri" w:hAnsi="Tahoma" w:cs="Tahoma"/>
      <w:sz w:val="16"/>
      <w:szCs w:val="16"/>
      <w:lang w:eastAsia="en-IE"/>
    </w:rPr>
  </w:style>
  <w:style w:type="paragraph" w:styleId="Header">
    <w:name w:val="header"/>
    <w:basedOn w:val="Normal"/>
    <w:link w:val="HeaderChar"/>
    <w:uiPriority w:val="99"/>
    <w:unhideWhenUsed/>
    <w:rsid w:val="00813523"/>
    <w:pPr>
      <w:tabs>
        <w:tab w:val="center" w:pos="4513"/>
        <w:tab w:val="right" w:pos="9026"/>
      </w:tabs>
    </w:pPr>
  </w:style>
  <w:style w:type="character" w:customStyle="1" w:styleId="HeaderChar">
    <w:name w:val="Header Char"/>
    <w:basedOn w:val="DefaultParagraphFont"/>
    <w:link w:val="Header"/>
    <w:uiPriority w:val="99"/>
    <w:rsid w:val="00813523"/>
    <w:rPr>
      <w:rFonts w:ascii="Times New Roman" w:eastAsia="Calibri" w:hAnsi="Times New Roman" w:cs="Times New Roman"/>
      <w:sz w:val="24"/>
      <w:szCs w:val="24"/>
      <w:lang w:eastAsia="en-IE"/>
    </w:rPr>
  </w:style>
  <w:style w:type="paragraph" w:styleId="Footer">
    <w:name w:val="footer"/>
    <w:basedOn w:val="Normal"/>
    <w:link w:val="FooterChar"/>
    <w:uiPriority w:val="99"/>
    <w:unhideWhenUsed/>
    <w:rsid w:val="00813523"/>
    <w:pPr>
      <w:tabs>
        <w:tab w:val="center" w:pos="4513"/>
        <w:tab w:val="right" w:pos="9026"/>
      </w:tabs>
    </w:pPr>
  </w:style>
  <w:style w:type="character" w:customStyle="1" w:styleId="FooterChar">
    <w:name w:val="Footer Char"/>
    <w:basedOn w:val="DefaultParagraphFont"/>
    <w:link w:val="Footer"/>
    <w:uiPriority w:val="99"/>
    <w:rsid w:val="00813523"/>
    <w:rPr>
      <w:rFonts w:ascii="Times New Roman" w:eastAsia="Calibri" w:hAnsi="Times New Roman" w:cs="Times New Roman"/>
      <w:sz w:val="24"/>
      <w:szCs w:val="24"/>
      <w:lang w:eastAsia="en-IE"/>
    </w:rPr>
  </w:style>
  <w:style w:type="table" w:styleId="TableGrid">
    <w:name w:val="Table Grid"/>
    <w:basedOn w:val="TableNormal"/>
    <w:rsid w:val="001A0E57"/>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25A5"/>
    <w:pPr>
      <w:spacing w:after="0" w:line="240" w:lineRule="auto"/>
      <w:jc w:val="both"/>
    </w:pPr>
    <w:rPr>
      <w:rFonts w:ascii="Goudy Old Style" w:eastAsia="Calibri" w:hAnsi="Goudy Old Style" w:cs="Times New Roman"/>
      <w:sz w:val="28"/>
      <w:szCs w:val="24"/>
      <w:lang w:val="en-US"/>
    </w:rPr>
  </w:style>
  <w:style w:type="paragraph" w:customStyle="1" w:styleId="BodyText1">
    <w:name w:val="Body Text1"/>
    <w:basedOn w:val="Normal"/>
    <w:qFormat/>
    <w:rsid w:val="00CA323A"/>
    <w:pPr>
      <w:spacing w:after="120" w:line="276" w:lineRule="auto"/>
    </w:pPr>
    <w:rPr>
      <w:rFonts w:ascii="Goudy Old Style" w:eastAsia="Times New Roman" w:hAnsi="Goudy Old Style"/>
      <w:szCs w:val="22"/>
      <w:lang w:eastAsia="en-US"/>
    </w:rPr>
  </w:style>
  <w:style w:type="character" w:customStyle="1" w:styleId="Heading4Char">
    <w:name w:val="Heading 4 Char"/>
    <w:basedOn w:val="DefaultParagraphFont"/>
    <w:link w:val="Heading4"/>
    <w:uiPriority w:val="9"/>
    <w:rsid w:val="00216C60"/>
    <w:rPr>
      <w:rFonts w:ascii="Arial" w:eastAsia="Calibri" w:hAnsi="Arial" w:cs="Times New Roman"/>
      <w:b/>
      <w:bCs/>
      <w:sz w:val="20"/>
      <w:szCs w:val="24"/>
      <w:lang w:eastAsia="en-IE"/>
    </w:rPr>
  </w:style>
  <w:style w:type="character" w:customStyle="1" w:styleId="Heading5Char">
    <w:name w:val="Heading 5 Char"/>
    <w:basedOn w:val="DefaultParagraphFont"/>
    <w:link w:val="Heading5"/>
    <w:uiPriority w:val="9"/>
    <w:rsid w:val="00AC1BA2"/>
    <w:rPr>
      <w:rFonts w:ascii="Arial" w:eastAsia="Calibri" w:hAnsi="Arial" w:cs="Times New Roman"/>
      <w:b/>
      <w:sz w:val="40"/>
      <w:szCs w:val="24"/>
      <w:lang w:eastAsia="en-IE"/>
    </w:rPr>
  </w:style>
  <w:style w:type="paragraph" w:customStyle="1" w:styleId="StyleCentered">
    <w:name w:val="Style Centered"/>
    <w:basedOn w:val="Normal"/>
    <w:rsid w:val="005A7DC0"/>
    <w:pPr>
      <w:jc w:val="center"/>
    </w:pPr>
    <w:rPr>
      <w:rFonts w:eastAsia="Times New Roman"/>
      <w:szCs w:val="20"/>
    </w:rPr>
  </w:style>
  <w:style w:type="paragraph" w:styleId="ListParagraph">
    <w:name w:val="List Paragraph"/>
    <w:basedOn w:val="Normal"/>
    <w:uiPriority w:val="34"/>
    <w:qFormat/>
    <w:rsid w:val="00BB0408"/>
    <w:pPr>
      <w:ind w:left="720"/>
      <w:contextualSpacing/>
    </w:pPr>
  </w:style>
  <w:style w:type="paragraph" w:styleId="NormalWeb">
    <w:name w:val="Normal (Web)"/>
    <w:basedOn w:val="Normal"/>
    <w:uiPriority w:val="99"/>
    <w:unhideWhenUsed/>
    <w:rsid w:val="00F73D37"/>
    <w:pPr>
      <w:spacing w:before="100" w:beforeAutospacing="1" w:after="100" w:afterAutospacing="1"/>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847">
      <w:bodyDiv w:val="1"/>
      <w:marLeft w:val="0"/>
      <w:marRight w:val="0"/>
      <w:marTop w:val="0"/>
      <w:marBottom w:val="0"/>
      <w:divBdr>
        <w:top w:val="none" w:sz="0" w:space="0" w:color="auto"/>
        <w:left w:val="none" w:sz="0" w:space="0" w:color="auto"/>
        <w:bottom w:val="none" w:sz="0" w:space="0" w:color="auto"/>
        <w:right w:val="none" w:sz="0" w:space="0" w:color="auto"/>
      </w:divBdr>
    </w:div>
    <w:div w:id="376930268">
      <w:bodyDiv w:val="1"/>
      <w:marLeft w:val="0"/>
      <w:marRight w:val="0"/>
      <w:marTop w:val="0"/>
      <w:marBottom w:val="0"/>
      <w:divBdr>
        <w:top w:val="none" w:sz="0" w:space="0" w:color="auto"/>
        <w:left w:val="none" w:sz="0" w:space="0" w:color="auto"/>
        <w:bottom w:val="none" w:sz="0" w:space="0" w:color="auto"/>
        <w:right w:val="none" w:sz="0" w:space="0" w:color="auto"/>
      </w:divBdr>
    </w:div>
    <w:div w:id="499152528">
      <w:bodyDiv w:val="1"/>
      <w:marLeft w:val="0"/>
      <w:marRight w:val="0"/>
      <w:marTop w:val="0"/>
      <w:marBottom w:val="0"/>
      <w:divBdr>
        <w:top w:val="none" w:sz="0" w:space="0" w:color="auto"/>
        <w:left w:val="none" w:sz="0" w:space="0" w:color="auto"/>
        <w:bottom w:val="none" w:sz="0" w:space="0" w:color="auto"/>
        <w:right w:val="none" w:sz="0" w:space="0" w:color="auto"/>
      </w:divBdr>
    </w:div>
    <w:div w:id="759641139">
      <w:bodyDiv w:val="1"/>
      <w:marLeft w:val="0"/>
      <w:marRight w:val="0"/>
      <w:marTop w:val="0"/>
      <w:marBottom w:val="0"/>
      <w:divBdr>
        <w:top w:val="none" w:sz="0" w:space="0" w:color="auto"/>
        <w:left w:val="none" w:sz="0" w:space="0" w:color="auto"/>
        <w:bottom w:val="none" w:sz="0" w:space="0" w:color="auto"/>
        <w:right w:val="none" w:sz="0" w:space="0" w:color="auto"/>
      </w:divBdr>
    </w:div>
    <w:div w:id="906039987">
      <w:bodyDiv w:val="1"/>
      <w:marLeft w:val="0"/>
      <w:marRight w:val="0"/>
      <w:marTop w:val="0"/>
      <w:marBottom w:val="0"/>
      <w:divBdr>
        <w:top w:val="none" w:sz="0" w:space="0" w:color="auto"/>
        <w:left w:val="none" w:sz="0" w:space="0" w:color="auto"/>
        <w:bottom w:val="none" w:sz="0" w:space="0" w:color="auto"/>
        <w:right w:val="none" w:sz="0" w:space="0" w:color="auto"/>
      </w:divBdr>
    </w:div>
    <w:div w:id="1436025068">
      <w:bodyDiv w:val="1"/>
      <w:marLeft w:val="0"/>
      <w:marRight w:val="0"/>
      <w:marTop w:val="0"/>
      <w:marBottom w:val="0"/>
      <w:divBdr>
        <w:top w:val="none" w:sz="0" w:space="0" w:color="auto"/>
        <w:left w:val="none" w:sz="0" w:space="0" w:color="auto"/>
        <w:bottom w:val="none" w:sz="0" w:space="0" w:color="auto"/>
        <w:right w:val="none" w:sz="0" w:space="0" w:color="auto"/>
      </w:divBdr>
    </w:div>
    <w:div w:id="1598100867">
      <w:bodyDiv w:val="1"/>
      <w:marLeft w:val="0"/>
      <w:marRight w:val="0"/>
      <w:marTop w:val="0"/>
      <w:marBottom w:val="0"/>
      <w:divBdr>
        <w:top w:val="none" w:sz="0" w:space="0" w:color="auto"/>
        <w:left w:val="none" w:sz="0" w:space="0" w:color="auto"/>
        <w:bottom w:val="none" w:sz="0" w:space="0" w:color="auto"/>
        <w:right w:val="none" w:sz="0" w:space="0" w:color="auto"/>
      </w:divBdr>
      <w:divsChild>
        <w:div w:id="652684827">
          <w:marLeft w:val="0"/>
          <w:marRight w:val="0"/>
          <w:marTop w:val="0"/>
          <w:marBottom w:val="0"/>
          <w:divBdr>
            <w:top w:val="none" w:sz="0" w:space="0" w:color="auto"/>
            <w:left w:val="none" w:sz="0" w:space="0" w:color="auto"/>
            <w:bottom w:val="none" w:sz="0" w:space="0" w:color="auto"/>
            <w:right w:val="none" w:sz="0" w:space="0" w:color="auto"/>
          </w:divBdr>
          <w:divsChild>
            <w:div w:id="1030687142">
              <w:marLeft w:val="0"/>
              <w:marRight w:val="0"/>
              <w:marTop w:val="0"/>
              <w:marBottom w:val="0"/>
              <w:divBdr>
                <w:top w:val="none" w:sz="0" w:space="0" w:color="auto"/>
                <w:left w:val="none" w:sz="0" w:space="0" w:color="auto"/>
                <w:bottom w:val="none" w:sz="0" w:space="0" w:color="auto"/>
                <w:right w:val="none" w:sz="0" w:space="0" w:color="auto"/>
              </w:divBdr>
              <w:divsChild>
                <w:div w:id="6702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ynoothuniversity.ie/sites/default/files/assets/document/Equality%20and%20Diversity%20Policy%20-%202018%20FINAL_1.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lia.ferri@mu.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ynoothuniversity.ie/human-resources/vacanc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ynoothuniversity.ie/athena-sw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51748055EE6478F99B4863A08F47C" ma:contentTypeVersion="11" ma:contentTypeDescription="Create a new document." ma:contentTypeScope="" ma:versionID="95a5bb4978114dfa7cdda9a171252f56">
  <xsd:schema xmlns:xsd="http://www.w3.org/2001/XMLSchema" xmlns:xs="http://www.w3.org/2001/XMLSchema" xmlns:p="http://schemas.microsoft.com/office/2006/metadata/properties" xmlns:ns3="18be2044-b69b-4fa4-9a1e-8d3c50a421f7" xmlns:ns4="b9475f66-7661-4495-af9d-6ec6647708bc" targetNamespace="http://schemas.microsoft.com/office/2006/metadata/properties" ma:root="true" ma:fieldsID="59d51f50cf1eb9b8fe8f85b53e89b6bb" ns3:_="" ns4:_="">
    <xsd:import namespace="18be2044-b69b-4fa4-9a1e-8d3c50a421f7"/>
    <xsd:import namespace="b9475f66-7661-4495-af9d-6ec6647708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e2044-b69b-4fa4-9a1e-8d3c50a421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75f66-7661-4495-af9d-6ec6647708b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F0086-450C-4957-9A63-219B76D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e2044-b69b-4fa4-9a1e-8d3c50a421f7"/>
    <ds:schemaRef ds:uri="b9475f66-7661-4495-af9d-6ec664770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3CCE7-278A-4C9B-9DAF-348A95144D13}">
  <ds:schemaRefs>
    <ds:schemaRef ds:uri="http://schemas.microsoft.com/sharepoint/v3/contenttype/forms"/>
  </ds:schemaRefs>
</ds:datastoreItem>
</file>

<file path=customXml/itemProps3.xml><?xml version="1.0" encoding="utf-8"?>
<ds:datastoreItem xmlns:ds="http://schemas.openxmlformats.org/officeDocument/2006/customXml" ds:itemID="{0DB295B9-C699-4E2F-8DF8-A9BA2A45ED21}">
  <ds:schemaRefs>
    <ds:schemaRef ds:uri="http://purl.org/dc/dcmitype/"/>
    <ds:schemaRef ds:uri="http://purl.org/dc/terms/"/>
    <ds:schemaRef ds:uri="b9475f66-7661-4495-af9d-6ec6647708bc"/>
    <ds:schemaRef ds:uri="18be2044-b69b-4fa4-9a1e-8d3c50a421f7"/>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3E87FD9-FFA8-416D-AC07-1CEFC3AA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2328</Words>
  <Characters>13276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rmccarthy</dc:creator>
  <cp:lastModifiedBy>Hilary Hooks</cp:lastModifiedBy>
  <cp:revision>2</cp:revision>
  <cp:lastPrinted>2013-03-21T17:02:00Z</cp:lastPrinted>
  <dcterms:created xsi:type="dcterms:W3CDTF">2019-12-09T12:15:00Z</dcterms:created>
  <dcterms:modified xsi:type="dcterms:W3CDTF">2019-12-09T12:15:00Z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0x01010059D51748055EE6478F99B4863A08F47C</vt:lpwstr>
  </property>
</Properties>
</file>