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5BEC9" w14:textId="1AC37BB3" w:rsidR="00787D01" w:rsidRDefault="00F4566F" w:rsidP="00696755">
      <w:pPr>
        <w:jc w:val="center"/>
        <w:rPr>
          <w:rFonts w:ascii="Palatino Linotype" w:hAnsi="Palatino Linotype"/>
          <w:b/>
          <w:bCs/>
          <w:sz w:val="24"/>
          <w:szCs w:val="24"/>
          <w:lang w:val="en-GB"/>
        </w:rPr>
      </w:pPr>
      <w:r w:rsidRPr="00696755">
        <w:rPr>
          <w:rFonts w:ascii="Palatino Linotype" w:hAnsi="Palatino Linotype"/>
          <w:b/>
          <w:bCs/>
          <w:sz w:val="24"/>
          <w:szCs w:val="24"/>
          <w:lang w:val="en-GB"/>
        </w:rPr>
        <w:t xml:space="preserve">COVID Student </w:t>
      </w:r>
      <w:r w:rsidR="006A19F2" w:rsidRPr="00696755">
        <w:rPr>
          <w:rFonts w:ascii="Palatino Linotype" w:hAnsi="Palatino Linotype"/>
          <w:b/>
          <w:bCs/>
          <w:sz w:val="24"/>
          <w:szCs w:val="24"/>
          <w:lang w:val="en-GB"/>
        </w:rPr>
        <w:t xml:space="preserve">Support </w:t>
      </w:r>
      <w:r w:rsidRPr="00696755">
        <w:rPr>
          <w:rFonts w:ascii="Palatino Linotype" w:hAnsi="Palatino Linotype"/>
          <w:b/>
          <w:bCs/>
          <w:sz w:val="24"/>
          <w:szCs w:val="24"/>
          <w:lang w:val="en-GB"/>
        </w:rPr>
        <w:t>Fund</w:t>
      </w:r>
      <w:r w:rsidR="00F942BD">
        <w:rPr>
          <w:rFonts w:ascii="Palatino Linotype" w:hAnsi="Palatino Linotype"/>
          <w:b/>
          <w:bCs/>
          <w:sz w:val="24"/>
          <w:szCs w:val="24"/>
          <w:lang w:val="en-GB"/>
        </w:rPr>
        <w:t xml:space="preserve"> </w:t>
      </w:r>
    </w:p>
    <w:p w14:paraId="2CF3A9BD" w14:textId="77777777" w:rsidR="00F942BD" w:rsidRPr="00696755" w:rsidRDefault="00F942BD" w:rsidP="00F942BD">
      <w:pPr>
        <w:rPr>
          <w:rFonts w:ascii="Palatino Linotype" w:hAnsi="Palatino Linotype"/>
          <w:b/>
          <w:bCs/>
          <w:sz w:val="24"/>
          <w:szCs w:val="24"/>
          <w:lang w:val="en-GB"/>
        </w:rPr>
      </w:pPr>
    </w:p>
    <w:p w14:paraId="1BE49E1F" w14:textId="72A29DF9" w:rsidR="00787D01" w:rsidRDefault="00F942BD" w:rsidP="00696755">
      <w:pPr>
        <w:jc w:val="center"/>
        <w:rPr>
          <w:rFonts w:ascii="Palatino Linotype" w:hAnsi="Palatino Linotype"/>
          <w:b/>
          <w:sz w:val="24"/>
          <w:szCs w:val="24"/>
          <w:lang w:val="en-GB"/>
        </w:rPr>
      </w:pPr>
      <w:r>
        <w:rPr>
          <w:rFonts w:ascii="Palatino Linotype" w:hAnsi="Palatino Linotype"/>
          <w:b/>
          <w:sz w:val="24"/>
          <w:szCs w:val="24"/>
          <w:lang w:val="en-GB"/>
        </w:rPr>
        <w:t>Frequently Asked Questions</w:t>
      </w:r>
      <w:r w:rsidR="00F8367F">
        <w:rPr>
          <w:rFonts w:ascii="Palatino Linotype" w:hAnsi="Palatino Linotype"/>
          <w:b/>
          <w:sz w:val="24"/>
          <w:szCs w:val="24"/>
          <w:lang w:val="en-GB"/>
        </w:rPr>
        <w:t xml:space="preserve"> </w:t>
      </w:r>
    </w:p>
    <w:p w14:paraId="586D32CE" w14:textId="3AB02616" w:rsidR="00F942BD" w:rsidRPr="00696755" w:rsidRDefault="00E078BD" w:rsidP="00696755">
      <w:pPr>
        <w:jc w:val="center"/>
        <w:rPr>
          <w:rFonts w:ascii="Palatino Linotype" w:hAnsi="Palatino Linotype"/>
          <w:b/>
          <w:sz w:val="24"/>
          <w:szCs w:val="24"/>
          <w:lang w:val="en-GB"/>
        </w:rPr>
      </w:pPr>
      <w:r>
        <w:rPr>
          <w:rFonts w:ascii="Palatino Linotype" w:hAnsi="Palatino Linotype"/>
          <w:b/>
          <w:sz w:val="24"/>
          <w:szCs w:val="24"/>
          <w:lang w:val="en-GB"/>
        </w:rPr>
        <w:t>10</w:t>
      </w:r>
      <w:r w:rsidR="00F942BD" w:rsidRPr="00F942BD">
        <w:rPr>
          <w:rFonts w:ascii="Palatino Linotype" w:hAnsi="Palatino Linotype"/>
          <w:b/>
          <w:sz w:val="24"/>
          <w:szCs w:val="24"/>
          <w:vertAlign w:val="superscript"/>
          <w:lang w:val="en-GB"/>
        </w:rPr>
        <w:t>th</w:t>
      </w:r>
      <w:r w:rsidR="00F942BD">
        <w:rPr>
          <w:rFonts w:ascii="Palatino Linotype" w:hAnsi="Palatino Linotype"/>
          <w:b/>
          <w:sz w:val="24"/>
          <w:szCs w:val="24"/>
          <w:lang w:val="en-GB"/>
        </w:rPr>
        <w:t xml:space="preserve"> December 2020</w:t>
      </w:r>
    </w:p>
    <w:p w14:paraId="2C92D5AB" w14:textId="26458E2A" w:rsidR="00787D01" w:rsidRPr="00696755" w:rsidRDefault="00787D01">
      <w:pPr>
        <w:rPr>
          <w:rFonts w:ascii="Palatino Linotype" w:hAnsi="Palatino Linotype"/>
          <w:b/>
          <w:sz w:val="24"/>
          <w:szCs w:val="24"/>
          <w:lang w:val="en-GB"/>
        </w:rPr>
      </w:pPr>
      <w:r w:rsidRPr="00696755">
        <w:rPr>
          <w:rFonts w:ascii="Palatino Linotype" w:hAnsi="Palatino Linotype"/>
          <w:b/>
          <w:sz w:val="24"/>
          <w:szCs w:val="24"/>
          <w:lang w:val="en-GB"/>
        </w:rPr>
        <w:t xml:space="preserve">Why is this credit being provided by the Minister for Further and Higher Education, Research Innovation and Skills? </w:t>
      </w:r>
    </w:p>
    <w:p w14:paraId="37BA68E6" w14:textId="1A6E697D" w:rsidR="00961848" w:rsidRPr="00696755" w:rsidRDefault="00961848" w:rsidP="00961848">
      <w:pPr>
        <w:spacing w:after="240" w:line="240" w:lineRule="auto"/>
        <w:rPr>
          <w:rFonts w:ascii="Palatino Linotype" w:eastAsia="Times New Roman" w:hAnsi="Palatino Linotype" w:cs="Times New Roman"/>
          <w:sz w:val="24"/>
          <w:szCs w:val="24"/>
          <w:lang w:eastAsia="en-IE"/>
        </w:rPr>
      </w:pPr>
      <w:r w:rsidRPr="00696755">
        <w:rPr>
          <w:rFonts w:ascii="Palatino Linotype" w:eastAsia="Times New Roman" w:hAnsi="Palatino Linotype" w:cs="Times New Roman"/>
          <w:sz w:val="24"/>
          <w:szCs w:val="24"/>
          <w:lang w:eastAsia="en-IE"/>
        </w:rPr>
        <w:t xml:space="preserve">In recognition of the challenges facing full time third level students the Minister has announced once off funding of </w:t>
      </w:r>
      <w:r w:rsidR="00381E19">
        <w:rPr>
          <w:rFonts w:ascii="Palatino Linotype" w:eastAsia="Times New Roman" w:hAnsi="Palatino Linotype" w:cs="Times New Roman"/>
          <w:sz w:val="24"/>
          <w:szCs w:val="24"/>
          <w:lang w:eastAsia="en-IE"/>
        </w:rPr>
        <w:t xml:space="preserve">up to </w:t>
      </w:r>
      <w:r w:rsidRPr="00696755">
        <w:rPr>
          <w:rFonts w:ascii="Palatino Linotype" w:eastAsia="Times New Roman" w:hAnsi="Palatino Linotype" w:cs="Times New Roman"/>
          <w:sz w:val="24"/>
          <w:szCs w:val="24"/>
          <w:lang w:eastAsia="en-IE"/>
        </w:rPr>
        <w:t>€50m to provide additional financial assistance in this academic year. </w:t>
      </w:r>
    </w:p>
    <w:p w14:paraId="0556FF9F" w14:textId="3B28FCE1" w:rsidR="00961848" w:rsidRPr="00696755" w:rsidRDefault="00961848" w:rsidP="00961848">
      <w:pPr>
        <w:spacing w:after="240" w:line="240" w:lineRule="auto"/>
        <w:rPr>
          <w:rFonts w:ascii="Palatino Linotype" w:eastAsia="Times New Roman" w:hAnsi="Palatino Linotype" w:cs="Times New Roman"/>
          <w:sz w:val="24"/>
          <w:szCs w:val="24"/>
          <w:lang w:eastAsia="en-IE"/>
        </w:rPr>
      </w:pPr>
      <w:r w:rsidRPr="00696755">
        <w:rPr>
          <w:rFonts w:ascii="Palatino Linotype" w:eastAsia="Times New Roman" w:hAnsi="Palatino Linotype" w:cs="Times New Roman"/>
          <w:sz w:val="24"/>
          <w:szCs w:val="24"/>
          <w:lang w:eastAsia="en-IE"/>
        </w:rPr>
        <w:t xml:space="preserve">The funding, which was provided </w:t>
      </w:r>
      <w:r w:rsidR="00381E19">
        <w:rPr>
          <w:rFonts w:ascii="Palatino Linotype" w:eastAsia="Times New Roman" w:hAnsi="Palatino Linotype" w:cs="Times New Roman"/>
          <w:sz w:val="24"/>
          <w:szCs w:val="24"/>
          <w:lang w:eastAsia="en-IE"/>
        </w:rPr>
        <w:t>as part of the</w:t>
      </w:r>
      <w:r w:rsidRPr="00696755">
        <w:rPr>
          <w:rFonts w:ascii="Palatino Linotype" w:eastAsia="Times New Roman" w:hAnsi="Palatino Linotype" w:cs="Times New Roman"/>
          <w:sz w:val="24"/>
          <w:szCs w:val="24"/>
          <w:lang w:eastAsia="en-IE"/>
        </w:rPr>
        <w:t xml:space="preserve"> Budget 2021</w:t>
      </w:r>
      <w:r w:rsidR="00381E19">
        <w:rPr>
          <w:rFonts w:ascii="Palatino Linotype" w:eastAsia="Times New Roman" w:hAnsi="Palatino Linotype" w:cs="Times New Roman"/>
          <w:sz w:val="24"/>
          <w:szCs w:val="24"/>
          <w:lang w:eastAsia="en-IE"/>
        </w:rPr>
        <w:t xml:space="preserve"> announcement</w:t>
      </w:r>
      <w:r w:rsidRPr="00696755">
        <w:rPr>
          <w:rFonts w:ascii="Palatino Linotype" w:eastAsia="Times New Roman" w:hAnsi="Palatino Linotype" w:cs="Times New Roman"/>
          <w:sz w:val="24"/>
          <w:szCs w:val="24"/>
          <w:lang w:eastAsia="en-IE"/>
        </w:rPr>
        <w:t>, in recognition of the significant upheaval they have experienced due to the COVID-19 pandemic will offer financial assistance to all EU full-time undergraduate and postgraduate students attending publicly funded Higher Education Institutions (HEI</w:t>
      </w:r>
      <w:r w:rsidR="00BE64DF">
        <w:rPr>
          <w:rFonts w:ascii="Palatino Linotype" w:eastAsia="Times New Roman" w:hAnsi="Palatino Linotype" w:cs="Times New Roman"/>
          <w:sz w:val="24"/>
          <w:szCs w:val="24"/>
          <w:lang w:eastAsia="en-IE"/>
        </w:rPr>
        <w:t>s</w:t>
      </w:r>
      <w:r w:rsidRPr="00696755">
        <w:rPr>
          <w:rFonts w:ascii="Palatino Linotype" w:eastAsia="Times New Roman" w:hAnsi="Palatino Linotype" w:cs="Times New Roman"/>
          <w:sz w:val="24"/>
          <w:szCs w:val="24"/>
          <w:lang w:eastAsia="en-IE"/>
        </w:rPr>
        <w:t>).</w:t>
      </w:r>
    </w:p>
    <w:p w14:paraId="759935D9" w14:textId="77777777" w:rsidR="00961848" w:rsidRPr="00696755" w:rsidRDefault="00961848" w:rsidP="00961848">
      <w:pPr>
        <w:spacing w:after="240" w:line="336" w:lineRule="atLeast"/>
        <w:rPr>
          <w:rFonts w:ascii="Palatino Linotype" w:eastAsia="Times New Roman" w:hAnsi="Palatino Linotype" w:cs="Times New Roman"/>
          <w:sz w:val="24"/>
          <w:szCs w:val="24"/>
          <w:lang w:eastAsia="en-IE"/>
        </w:rPr>
      </w:pPr>
      <w:r w:rsidRPr="00696755">
        <w:rPr>
          <w:rFonts w:ascii="Palatino Linotype" w:eastAsia="Times New Roman" w:hAnsi="Palatino Linotype" w:cs="Times New Roman"/>
          <w:sz w:val="24"/>
          <w:szCs w:val="24"/>
          <w:lang w:eastAsia="en-IE"/>
        </w:rPr>
        <w:t xml:space="preserve">The scheme will ensure </w:t>
      </w:r>
      <w:proofErr w:type="gramStart"/>
      <w:r w:rsidRPr="00696755">
        <w:rPr>
          <w:rFonts w:ascii="Palatino Linotype" w:eastAsia="Times New Roman" w:hAnsi="Palatino Linotype" w:cs="Times New Roman"/>
          <w:sz w:val="24"/>
          <w:szCs w:val="24"/>
          <w:lang w:eastAsia="en-IE"/>
        </w:rPr>
        <w:t>students;</w:t>
      </w:r>
      <w:proofErr w:type="gramEnd"/>
    </w:p>
    <w:p w14:paraId="11B3C3CA" w14:textId="77777777" w:rsidR="00961848" w:rsidRPr="00696755" w:rsidRDefault="00961848" w:rsidP="00961848">
      <w:pPr>
        <w:numPr>
          <w:ilvl w:val="0"/>
          <w:numId w:val="3"/>
        </w:numPr>
        <w:spacing w:before="100" w:beforeAutospacing="1" w:after="100" w:afterAutospacing="1" w:line="240" w:lineRule="auto"/>
        <w:rPr>
          <w:rFonts w:ascii="Palatino Linotype" w:eastAsia="Times New Roman" w:hAnsi="Palatino Linotype" w:cs="Times New Roman"/>
          <w:sz w:val="24"/>
          <w:szCs w:val="24"/>
          <w:lang w:eastAsia="en-IE"/>
        </w:rPr>
      </w:pPr>
      <w:r w:rsidRPr="00696755">
        <w:rPr>
          <w:rFonts w:ascii="Palatino Linotype" w:eastAsia="Times New Roman" w:hAnsi="Palatino Linotype" w:cs="Times New Roman"/>
          <w:sz w:val="24"/>
          <w:szCs w:val="24"/>
          <w:lang w:eastAsia="en-IE"/>
        </w:rPr>
        <w:t xml:space="preserve">Who avail of the SUSI grant, including students studying abroad, will receive €250 top-up in their </w:t>
      </w:r>
      <w:proofErr w:type="gramStart"/>
      <w:r w:rsidRPr="00696755">
        <w:rPr>
          <w:rFonts w:ascii="Palatino Linotype" w:eastAsia="Times New Roman" w:hAnsi="Palatino Linotype" w:cs="Times New Roman"/>
          <w:sz w:val="24"/>
          <w:szCs w:val="24"/>
          <w:lang w:eastAsia="en-IE"/>
        </w:rPr>
        <w:t>grant;</w:t>
      </w:r>
      <w:proofErr w:type="gramEnd"/>
    </w:p>
    <w:p w14:paraId="386ADCE6" w14:textId="4E4BD66A" w:rsidR="00961848" w:rsidRPr="00696755" w:rsidRDefault="00961848" w:rsidP="00961848">
      <w:pPr>
        <w:numPr>
          <w:ilvl w:val="0"/>
          <w:numId w:val="3"/>
        </w:numPr>
        <w:spacing w:before="100" w:beforeAutospacing="1" w:after="100" w:afterAutospacing="1" w:line="240" w:lineRule="auto"/>
        <w:rPr>
          <w:rFonts w:ascii="Palatino Linotype" w:eastAsia="Times New Roman" w:hAnsi="Palatino Linotype" w:cs="Times New Roman"/>
          <w:sz w:val="24"/>
          <w:szCs w:val="24"/>
          <w:lang w:eastAsia="en-IE"/>
        </w:rPr>
      </w:pPr>
      <w:r w:rsidRPr="00696755">
        <w:rPr>
          <w:rFonts w:ascii="Palatino Linotype" w:eastAsia="Times New Roman" w:hAnsi="Palatino Linotype" w:cs="Times New Roman"/>
          <w:sz w:val="24"/>
          <w:szCs w:val="24"/>
          <w:lang w:eastAsia="en-IE"/>
        </w:rPr>
        <w:t xml:space="preserve">Students who do not avail of the grant but attend publicly funded Higher Education Institutions in the </w:t>
      </w:r>
      <w:proofErr w:type="gramStart"/>
      <w:r w:rsidR="00E078BD">
        <w:rPr>
          <w:rFonts w:ascii="Palatino Linotype" w:eastAsia="Times New Roman" w:hAnsi="Palatino Linotype" w:cs="Times New Roman"/>
          <w:sz w:val="24"/>
          <w:szCs w:val="24"/>
          <w:lang w:eastAsia="en-IE"/>
        </w:rPr>
        <w:t>S</w:t>
      </w:r>
      <w:r w:rsidRPr="00696755">
        <w:rPr>
          <w:rFonts w:ascii="Palatino Linotype" w:eastAsia="Times New Roman" w:hAnsi="Palatino Linotype" w:cs="Times New Roman"/>
          <w:sz w:val="24"/>
          <w:szCs w:val="24"/>
          <w:lang w:eastAsia="en-IE"/>
        </w:rPr>
        <w:t xml:space="preserve">tate  </w:t>
      </w:r>
      <w:r w:rsidR="009376E8">
        <w:rPr>
          <w:rFonts w:ascii="Palatino Linotype" w:eastAsia="Times New Roman" w:hAnsi="Palatino Linotype" w:cs="Times New Roman"/>
          <w:sz w:val="24"/>
          <w:szCs w:val="24"/>
          <w:lang w:eastAsia="en-IE"/>
        </w:rPr>
        <w:t>will</w:t>
      </w:r>
      <w:proofErr w:type="gramEnd"/>
      <w:r w:rsidR="009376E8">
        <w:rPr>
          <w:rFonts w:ascii="Palatino Linotype" w:eastAsia="Times New Roman" w:hAnsi="Palatino Linotype" w:cs="Times New Roman"/>
          <w:sz w:val="24"/>
          <w:szCs w:val="24"/>
          <w:lang w:eastAsia="en-IE"/>
        </w:rPr>
        <w:t xml:space="preserve"> </w:t>
      </w:r>
      <w:r w:rsidRPr="00696755">
        <w:rPr>
          <w:rFonts w:ascii="Palatino Linotype" w:eastAsia="Times New Roman" w:hAnsi="Palatino Linotype" w:cs="Times New Roman"/>
          <w:sz w:val="24"/>
          <w:szCs w:val="24"/>
          <w:lang w:eastAsia="en-IE"/>
        </w:rPr>
        <w:t>receive a €250 credit note for their institution;</w:t>
      </w:r>
    </w:p>
    <w:p w14:paraId="76A92617" w14:textId="5A9333EB" w:rsidR="00961848" w:rsidRPr="00696755" w:rsidRDefault="00961848" w:rsidP="00961848">
      <w:pPr>
        <w:numPr>
          <w:ilvl w:val="0"/>
          <w:numId w:val="3"/>
        </w:numPr>
        <w:spacing w:before="100" w:beforeAutospacing="1" w:after="100" w:afterAutospacing="1" w:line="240" w:lineRule="auto"/>
        <w:rPr>
          <w:rFonts w:ascii="Palatino Linotype" w:eastAsia="Times New Roman" w:hAnsi="Palatino Linotype" w:cs="Times New Roman"/>
          <w:sz w:val="24"/>
          <w:szCs w:val="24"/>
          <w:lang w:eastAsia="en-IE"/>
        </w:rPr>
      </w:pPr>
      <w:r w:rsidRPr="00696755">
        <w:rPr>
          <w:rFonts w:ascii="Palatino Linotype" w:eastAsia="Times New Roman" w:hAnsi="Palatino Linotype" w:cs="Times New Roman"/>
          <w:sz w:val="24"/>
          <w:szCs w:val="24"/>
          <w:lang w:eastAsia="en-IE"/>
        </w:rPr>
        <w:t xml:space="preserve">In a small number of cases, alternative arrangements will be made </w:t>
      </w:r>
      <w:r w:rsidR="00D57B88" w:rsidRPr="00696755">
        <w:rPr>
          <w:rFonts w:ascii="Palatino Linotype" w:eastAsia="Times New Roman" w:hAnsi="Palatino Linotype" w:cs="Times New Roman"/>
          <w:sz w:val="24"/>
          <w:szCs w:val="24"/>
          <w:lang w:eastAsia="en-IE"/>
        </w:rPr>
        <w:t xml:space="preserve">to facilitate a </w:t>
      </w:r>
      <w:proofErr w:type="gramStart"/>
      <w:r w:rsidR="00D57B88" w:rsidRPr="00696755">
        <w:rPr>
          <w:rFonts w:ascii="Palatino Linotype" w:eastAsia="Times New Roman" w:hAnsi="Palatino Linotype" w:cs="Times New Roman"/>
          <w:sz w:val="24"/>
          <w:szCs w:val="24"/>
          <w:lang w:eastAsia="en-IE"/>
        </w:rPr>
        <w:t xml:space="preserve">payment </w:t>
      </w:r>
      <w:r w:rsidRPr="00696755">
        <w:rPr>
          <w:rFonts w:ascii="Palatino Linotype" w:eastAsia="Times New Roman" w:hAnsi="Palatino Linotype" w:cs="Times New Roman"/>
          <w:sz w:val="24"/>
          <w:szCs w:val="24"/>
          <w:lang w:eastAsia="en-IE"/>
        </w:rPr>
        <w:t xml:space="preserve"> to</w:t>
      </w:r>
      <w:proofErr w:type="gramEnd"/>
      <w:r w:rsidRPr="00696755">
        <w:rPr>
          <w:rFonts w:ascii="Palatino Linotype" w:eastAsia="Times New Roman" w:hAnsi="Palatino Linotype" w:cs="Times New Roman"/>
          <w:sz w:val="24"/>
          <w:szCs w:val="24"/>
          <w:lang w:eastAsia="en-IE"/>
        </w:rPr>
        <w:t xml:space="preserve"> students</w:t>
      </w:r>
      <w:r w:rsidR="00D57B88" w:rsidRPr="00696755">
        <w:rPr>
          <w:rFonts w:ascii="Palatino Linotype" w:eastAsia="Times New Roman" w:hAnsi="Palatino Linotype" w:cs="Times New Roman"/>
          <w:sz w:val="24"/>
          <w:szCs w:val="24"/>
          <w:lang w:eastAsia="en-IE"/>
        </w:rPr>
        <w:t xml:space="preserve">, </w:t>
      </w:r>
      <w:r w:rsidRPr="00696755">
        <w:rPr>
          <w:rFonts w:ascii="Palatino Linotype" w:eastAsia="Times New Roman" w:hAnsi="Palatino Linotype" w:cs="Times New Roman"/>
          <w:sz w:val="24"/>
          <w:szCs w:val="24"/>
          <w:lang w:eastAsia="en-IE"/>
        </w:rPr>
        <w:t>at the discretion of individual institutions.</w:t>
      </w:r>
    </w:p>
    <w:p w14:paraId="0A42CFE6" w14:textId="1339CB46" w:rsidR="00961848" w:rsidRPr="00696755" w:rsidRDefault="00961848" w:rsidP="00961848">
      <w:pPr>
        <w:pStyle w:val="NormalWeb"/>
        <w:rPr>
          <w:rFonts w:ascii="Palatino Linotype" w:hAnsi="Palatino Linotype"/>
        </w:rPr>
      </w:pPr>
      <w:r w:rsidRPr="00696755">
        <w:rPr>
          <w:rFonts w:ascii="Palatino Linotype" w:hAnsi="Palatino Linotype"/>
        </w:rPr>
        <w:t xml:space="preserve">This builds on a range of specific student supports in response to </w:t>
      </w:r>
      <w:proofErr w:type="spellStart"/>
      <w:r w:rsidRPr="00696755">
        <w:rPr>
          <w:rFonts w:ascii="Palatino Linotype" w:hAnsi="Palatino Linotype"/>
        </w:rPr>
        <w:t>Covid</w:t>
      </w:r>
      <w:proofErr w:type="spellEnd"/>
      <w:r w:rsidRPr="00696755">
        <w:rPr>
          <w:rFonts w:ascii="Palatino Linotype" w:hAnsi="Palatino Linotype"/>
        </w:rPr>
        <w:t xml:space="preserve">, including the provision of additional </w:t>
      </w:r>
      <w:r w:rsidR="00F8367F">
        <w:rPr>
          <w:rFonts w:ascii="Palatino Linotype" w:hAnsi="Palatino Linotype"/>
        </w:rPr>
        <w:t>access supports</w:t>
      </w:r>
      <w:r w:rsidRPr="00696755">
        <w:rPr>
          <w:rFonts w:ascii="Palatino Linotype" w:hAnsi="Palatino Linotype"/>
        </w:rPr>
        <w:t xml:space="preserve"> including a doubling of the Student Assistance Fund, additional funding for wellbeing and mental health services and a €15 million technology fund for devices for students in further and higher education to assist with difficulties in accessing technology to facilitate their course work in a blended capacity.  </w:t>
      </w:r>
    </w:p>
    <w:p w14:paraId="5D0D7B56" w14:textId="0132459D" w:rsidR="00787D01" w:rsidRPr="00696755" w:rsidRDefault="00961848">
      <w:pPr>
        <w:rPr>
          <w:rFonts w:ascii="Palatino Linotype" w:hAnsi="Palatino Linotype"/>
          <w:b/>
          <w:sz w:val="24"/>
          <w:szCs w:val="24"/>
          <w:lang w:val="en-GB"/>
        </w:rPr>
      </w:pPr>
      <w:r w:rsidRPr="00696755">
        <w:rPr>
          <w:rFonts w:ascii="Palatino Linotype" w:hAnsi="Palatino Linotype"/>
          <w:b/>
          <w:sz w:val="24"/>
          <w:szCs w:val="24"/>
          <w:lang w:val="en-GB"/>
        </w:rPr>
        <w:t xml:space="preserve">Who is eligible for the €250 credit? </w:t>
      </w:r>
    </w:p>
    <w:p w14:paraId="5FD0C3B7" w14:textId="77777777" w:rsidR="00696755" w:rsidRPr="00696755" w:rsidRDefault="00696755" w:rsidP="00696755">
      <w:pPr>
        <w:pStyle w:val="ListParagraph"/>
        <w:numPr>
          <w:ilvl w:val="0"/>
          <w:numId w:val="9"/>
        </w:numPr>
        <w:spacing w:after="0" w:line="240" w:lineRule="auto"/>
        <w:rPr>
          <w:rFonts w:ascii="Palatino Linotype" w:hAnsi="Palatino Linotype"/>
          <w:sz w:val="24"/>
          <w:szCs w:val="24"/>
        </w:rPr>
      </w:pPr>
      <w:r w:rsidRPr="00696755">
        <w:rPr>
          <w:rFonts w:ascii="Palatino Linotype" w:hAnsi="Palatino Linotype"/>
          <w:sz w:val="24"/>
          <w:szCs w:val="24"/>
        </w:rPr>
        <w:t xml:space="preserve">All students in receipt of SUSI grants including fee only grants </w:t>
      </w:r>
      <w:proofErr w:type="gramStart"/>
      <w:r w:rsidRPr="00696755">
        <w:rPr>
          <w:rFonts w:ascii="Palatino Linotype" w:hAnsi="Palatino Linotype"/>
          <w:sz w:val="24"/>
          <w:szCs w:val="24"/>
        </w:rPr>
        <w:t>( including</w:t>
      </w:r>
      <w:proofErr w:type="gramEnd"/>
      <w:r w:rsidRPr="00696755">
        <w:rPr>
          <w:rFonts w:ascii="Palatino Linotype" w:hAnsi="Palatino Linotype"/>
          <w:sz w:val="24"/>
          <w:szCs w:val="24"/>
        </w:rPr>
        <w:t xml:space="preserve"> Higher Education undergraduate and postgraduate students, students studying abroad and PLC)</w:t>
      </w:r>
    </w:p>
    <w:p w14:paraId="1B89867D" w14:textId="64BB7E97" w:rsidR="00D57B88" w:rsidRPr="00696755" w:rsidRDefault="00696755" w:rsidP="00696755">
      <w:pPr>
        <w:pStyle w:val="ListParagraph"/>
        <w:numPr>
          <w:ilvl w:val="0"/>
          <w:numId w:val="9"/>
        </w:numPr>
        <w:spacing w:after="0" w:line="240" w:lineRule="auto"/>
        <w:rPr>
          <w:rFonts w:ascii="Palatino Linotype" w:hAnsi="Palatino Linotype"/>
          <w:sz w:val="24"/>
          <w:szCs w:val="24"/>
        </w:rPr>
      </w:pPr>
      <w:r w:rsidRPr="00696755">
        <w:rPr>
          <w:rFonts w:ascii="Palatino Linotype" w:hAnsi="Palatino Linotype"/>
          <w:sz w:val="24"/>
          <w:szCs w:val="24"/>
        </w:rPr>
        <w:t xml:space="preserve">All </w:t>
      </w:r>
      <w:r w:rsidR="00382434">
        <w:rPr>
          <w:rFonts w:ascii="Palatino Linotype" w:hAnsi="Palatino Linotype"/>
          <w:sz w:val="24"/>
          <w:szCs w:val="24"/>
        </w:rPr>
        <w:t xml:space="preserve">current registered </w:t>
      </w:r>
      <w:r w:rsidRPr="00696755">
        <w:rPr>
          <w:rFonts w:ascii="Palatino Linotype" w:hAnsi="Palatino Linotype"/>
          <w:sz w:val="24"/>
          <w:szCs w:val="24"/>
        </w:rPr>
        <w:t>full-time Irish/EU undergraduate and postgraduate students</w:t>
      </w:r>
      <w:r w:rsidR="00CA5F8B">
        <w:rPr>
          <w:rFonts w:ascii="Palatino Linotype" w:hAnsi="Palatino Linotype"/>
          <w:sz w:val="24"/>
          <w:szCs w:val="24"/>
        </w:rPr>
        <w:t xml:space="preserve"> </w:t>
      </w:r>
      <w:r w:rsidR="00777ADE">
        <w:rPr>
          <w:rFonts w:ascii="Palatino Linotype" w:hAnsi="Palatino Linotype"/>
          <w:sz w:val="24"/>
          <w:szCs w:val="24"/>
        </w:rPr>
        <w:t xml:space="preserve">who would ordinarily be registered as such </w:t>
      </w:r>
      <w:r w:rsidR="00CA5F8B">
        <w:rPr>
          <w:rFonts w:ascii="Palatino Linotype" w:hAnsi="Palatino Linotype"/>
          <w:sz w:val="24"/>
          <w:szCs w:val="24"/>
        </w:rPr>
        <w:t xml:space="preserve">as </w:t>
      </w:r>
      <w:proofErr w:type="gramStart"/>
      <w:r w:rsidR="00777ADE">
        <w:rPr>
          <w:rFonts w:ascii="Palatino Linotype" w:hAnsi="Palatino Linotype"/>
          <w:sz w:val="24"/>
          <w:szCs w:val="24"/>
        </w:rPr>
        <w:t xml:space="preserve">at </w:t>
      </w:r>
      <w:r w:rsidR="00CA5F8B">
        <w:rPr>
          <w:rFonts w:ascii="Palatino Linotype" w:hAnsi="Palatino Linotype"/>
          <w:sz w:val="24"/>
          <w:szCs w:val="24"/>
        </w:rPr>
        <w:t xml:space="preserve"> 1</w:t>
      </w:r>
      <w:proofErr w:type="gramEnd"/>
      <w:r w:rsidR="00CA5F8B" w:rsidRPr="00CA5F8B">
        <w:rPr>
          <w:rFonts w:ascii="Palatino Linotype" w:hAnsi="Palatino Linotype"/>
          <w:sz w:val="24"/>
          <w:szCs w:val="24"/>
          <w:vertAlign w:val="superscript"/>
        </w:rPr>
        <w:t>st</w:t>
      </w:r>
      <w:r w:rsidR="00CA5F8B">
        <w:rPr>
          <w:rFonts w:ascii="Palatino Linotype" w:hAnsi="Palatino Linotype"/>
          <w:sz w:val="24"/>
          <w:szCs w:val="24"/>
        </w:rPr>
        <w:t xml:space="preserve"> Nov</w:t>
      </w:r>
      <w:r w:rsidR="002A5D7F">
        <w:rPr>
          <w:rFonts w:ascii="Palatino Linotype" w:hAnsi="Palatino Linotype"/>
          <w:sz w:val="24"/>
          <w:szCs w:val="24"/>
        </w:rPr>
        <w:t>e</w:t>
      </w:r>
      <w:r w:rsidR="00CA5F8B">
        <w:rPr>
          <w:rFonts w:ascii="Palatino Linotype" w:hAnsi="Palatino Linotype"/>
          <w:sz w:val="24"/>
          <w:szCs w:val="24"/>
        </w:rPr>
        <w:t xml:space="preserve">mber 2020  </w:t>
      </w:r>
      <w:r w:rsidRPr="00696755">
        <w:rPr>
          <w:rFonts w:ascii="Palatino Linotype" w:hAnsi="Palatino Linotype"/>
          <w:sz w:val="24"/>
          <w:szCs w:val="24"/>
        </w:rPr>
        <w:t xml:space="preserve"> in </w:t>
      </w:r>
      <w:proofErr w:type="spellStart"/>
      <w:r w:rsidRPr="00696755">
        <w:rPr>
          <w:rFonts w:ascii="Palatino Linotype" w:hAnsi="Palatino Linotype"/>
          <w:sz w:val="24"/>
          <w:szCs w:val="24"/>
        </w:rPr>
        <w:t>publically</w:t>
      </w:r>
      <w:proofErr w:type="spellEnd"/>
      <w:r w:rsidRPr="00696755">
        <w:rPr>
          <w:rFonts w:ascii="Palatino Linotype" w:hAnsi="Palatino Linotype"/>
          <w:sz w:val="24"/>
          <w:szCs w:val="24"/>
        </w:rPr>
        <w:t xml:space="preserve"> funded higher education providers under the remit of DFHERIS.</w:t>
      </w:r>
    </w:p>
    <w:p w14:paraId="05F93132" w14:textId="77777777" w:rsidR="00D57B88" w:rsidRPr="00696755" w:rsidRDefault="00D57B88">
      <w:pPr>
        <w:rPr>
          <w:rFonts w:ascii="Palatino Linotype" w:hAnsi="Palatino Linotype"/>
          <w:b/>
          <w:sz w:val="24"/>
          <w:szCs w:val="24"/>
          <w:lang w:val="en-GB"/>
        </w:rPr>
      </w:pPr>
    </w:p>
    <w:p w14:paraId="43E0FF17" w14:textId="15783606" w:rsidR="00D57B88" w:rsidRPr="00696755" w:rsidRDefault="00D57B88">
      <w:pPr>
        <w:rPr>
          <w:rFonts w:ascii="Palatino Linotype" w:hAnsi="Palatino Linotype"/>
          <w:b/>
          <w:sz w:val="24"/>
          <w:szCs w:val="24"/>
          <w:lang w:val="en-GB"/>
        </w:rPr>
      </w:pPr>
      <w:r w:rsidRPr="00696755">
        <w:rPr>
          <w:rFonts w:ascii="Palatino Linotype" w:hAnsi="Palatino Linotype"/>
          <w:b/>
          <w:sz w:val="24"/>
          <w:szCs w:val="24"/>
          <w:lang w:val="en-GB"/>
        </w:rPr>
        <w:t xml:space="preserve">What is the process for allocation of payment/credit to eligible Students? </w:t>
      </w:r>
    </w:p>
    <w:p w14:paraId="35EE593A" w14:textId="77777777" w:rsidR="003E2C40" w:rsidRPr="00696755" w:rsidRDefault="003E2C40">
      <w:pPr>
        <w:rPr>
          <w:rFonts w:ascii="Palatino Linotype" w:hAnsi="Palatino Linotype"/>
          <w:b/>
          <w:sz w:val="24"/>
          <w:szCs w:val="24"/>
          <w:lang w:val="en-GB"/>
        </w:rPr>
      </w:pPr>
    </w:p>
    <w:p w14:paraId="599FF31A" w14:textId="77777777" w:rsidR="003E2C40" w:rsidRPr="00696755" w:rsidRDefault="003E2C40" w:rsidP="003E2C40">
      <w:pPr>
        <w:rPr>
          <w:rFonts w:ascii="Palatino Linotype" w:hAnsi="Palatino Linotype"/>
          <w:b/>
          <w:bCs/>
          <w:sz w:val="24"/>
          <w:szCs w:val="24"/>
        </w:rPr>
      </w:pPr>
      <w:r w:rsidRPr="00696755">
        <w:rPr>
          <w:rFonts w:ascii="Palatino Linotype" w:hAnsi="Palatino Linotype"/>
          <w:b/>
          <w:bCs/>
          <w:sz w:val="24"/>
          <w:szCs w:val="24"/>
        </w:rPr>
        <w:t>Information regarding SUSI Students</w:t>
      </w:r>
    </w:p>
    <w:p w14:paraId="683E168B" w14:textId="77777777" w:rsidR="003E2C40" w:rsidRPr="00696755" w:rsidRDefault="003E2C40" w:rsidP="003E2C40">
      <w:pPr>
        <w:pStyle w:val="ListParagraph"/>
        <w:numPr>
          <w:ilvl w:val="0"/>
          <w:numId w:val="2"/>
        </w:numPr>
        <w:spacing w:after="0" w:line="240" w:lineRule="auto"/>
        <w:contextualSpacing w:val="0"/>
        <w:rPr>
          <w:rFonts w:ascii="Palatino Linotype" w:hAnsi="Palatino Linotype"/>
          <w:sz w:val="24"/>
          <w:szCs w:val="24"/>
        </w:rPr>
      </w:pPr>
      <w:r w:rsidRPr="00696755">
        <w:rPr>
          <w:rFonts w:ascii="Palatino Linotype" w:hAnsi="Palatino Linotype"/>
          <w:sz w:val="24"/>
          <w:szCs w:val="24"/>
        </w:rPr>
        <w:t xml:space="preserve">Students in receipt of SUSI do not need to contact SUSI unless they need to update their bank account details and this information is all available on the SUSI FAQs. </w:t>
      </w:r>
    </w:p>
    <w:p w14:paraId="517B2453" w14:textId="423C78A0" w:rsidR="003E2C40" w:rsidRPr="00696755" w:rsidRDefault="003E2C40" w:rsidP="003E2C40">
      <w:pPr>
        <w:pStyle w:val="ListParagraph"/>
        <w:numPr>
          <w:ilvl w:val="0"/>
          <w:numId w:val="2"/>
        </w:numPr>
        <w:spacing w:after="0" w:line="240" w:lineRule="auto"/>
        <w:contextualSpacing w:val="0"/>
        <w:rPr>
          <w:rFonts w:ascii="Palatino Linotype" w:hAnsi="Palatino Linotype"/>
          <w:sz w:val="24"/>
          <w:szCs w:val="24"/>
        </w:rPr>
      </w:pPr>
      <w:r w:rsidRPr="00696755">
        <w:rPr>
          <w:rFonts w:ascii="Palatino Linotype" w:hAnsi="Palatino Linotype"/>
          <w:sz w:val="24"/>
          <w:szCs w:val="24"/>
        </w:rPr>
        <w:t xml:space="preserve">SUSI are collecting bank account details from students on fee-only grants, since no such details were held by SUSI.  </w:t>
      </w:r>
    </w:p>
    <w:p w14:paraId="30F3B421" w14:textId="47E2777B" w:rsidR="003E2C40" w:rsidRPr="00696755" w:rsidRDefault="003E2C40" w:rsidP="003E2C40">
      <w:pPr>
        <w:pStyle w:val="ListParagraph"/>
        <w:numPr>
          <w:ilvl w:val="0"/>
          <w:numId w:val="2"/>
        </w:numPr>
        <w:spacing w:after="0" w:line="240" w:lineRule="auto"/>
        <w:contextualSpacing w:val="0"/>
        <w:rPr>
          <w:rFonts w:ascii="Palatino Linotype" w:hAnsi="Palatino Linotype"/>
          <w:sz w:val="24"/>
          <w:szCs w:val="24"/>
        </w:rPr>
      </w:pPr>
      <w:r w:rsidRPr="00696755">
        <w:rPr>
          <w:rFonts w:ascii="Palatino Linotype" w:hAnsi="Palatino Linotype"/>
          <w:sz w:val="24"/>
          <w:szCs w:val="24"/>
        </w:rPr>
        <w:t xml:space="preserve">All SUSI recipients (including those studying abroad) are eligible for the payment. </w:t>
      </w:r>
    </w:p>
    <w:p w14:paraId="250EE7E1" w14:textId="2043D720" w:rsidR="003E2C40" w:rsidRPr="00696755" w:rsidRDefault="003E2C40" w:rsidP="003E2C40">
      <w:pPr>
        <w:pStyle w:val="ListParagraph"/>
        <w:numPr>
          <w:ilvl w:val="0"/>
          <w:numId w:val="2"/>
        </w:numPr>
        <w:spacing w:after="0" w:line="240" w:lineRule="auto"/>
        <w:contextualSpacing w:val="0"/>
        <w:rPr>
          <w:rFonts w:ascii="Palatino Linotype" w:hAnsi="Palatino Linotype"/>
          <w:sz w:val="24"/>
          <w:szCs w:val="24"/>
        </w:rPr>
      </w:pPr>
      <w:r w:rsidRPr="00696755">
        <w:rPr>
          <w:rFonts w:ascii="Palatino Linotype" w:hAnsi="Palatino Linotype"/>
          <w:sz w:val="24"/>
          <w:szCs w:val="24"/>
        </w:rPr>
        <w:t>This funding will be process</w:t>
      </w:r>
      <w:r w:rsidR="00BE64DF">
        <w:rPr>
          <w:rFonts w:ascii="Palatino Linotype" w:hAnsi="Palatino Linotype"/>
          <w:sz w:val="24"/>
          <w:szCs w:val="24"/>
        </w:rPr>
        <w:t>ed</w:t>
      </w:r>
      <w:r w:rsidRPr="00696755">
        <w:rPr>
          <w:rFonts w:ascii="Palatino Linotype" w:hAnsi="Palatino Linotype"/>
          <w:sz w:val="24"/>
          <w:szCs w:val="24"/>
        </w:rPr>
        <w:t xml:space="preserve"> through existing systems, </w:t>
      </w:r>
      <w:proofErr w:type="gramStart"/>
      <w:r w:rsidRPr="00696755">
        <w:rPr>
          <w:rFonts w:ascii="Palatino Linotype" w:hAnsi="Palatino Linotype"/>
          <w:sz w:val="24"/>
          <w:szCs w:val="24"/>
        </w:rPr>
        <w:t>legislation</w:t>
      </w:r>
      <w:proofErr w:type="gramEnd"/>
      <w:r w:rsidRPr="00696755">
        <w:rPr>
          <w:rFonts w:ascii="Palatino Linotype" w:hAnsi="Palatino Linotype"/>
          <w:sz w:val="24"/>
          <w:szCs w:val="24"/>
        </w:rPr>
        <w:t xml:space="preserve"> and financial controls already in place and tax implications do not arise.  </w:t>
      </w:r>
    </w:p>
    <w:p w14:paraId="10522378" w14:textId="2C9F9C32" w:rsidR="003E2C40" w:rsidRPr="00696755" w:rsidRDefault="003E2C40" w:rsidP="003E2C40">
      <w:pPr>
        <w:pStyle w:val="ListParagraph"/>
        <w:numPr>
          <w:ilvl w:val="0"/>
          <w:numId w:val="2"/>
        </w:numPr>
        <w:spacing w:after="0" w:line="240" w:lineRule="auto"/>
        <w:contextualSpacing w:val="0"/>
        <w:rPr>
          <w:rFonts w:ascii="Palatino Linotype" w:hAnsi="Palatino Linotype"/>
          <w:sz w:val="24"/>
          <w:szCs w:val="24"/>
        </w:rPr>
      </w:pPr>
      <w:r w:rsidRPr="00696755">
        <w:rPr>
          <w:rFonts w:ascii="Palatino Linotype" w:hAnsi="Palatino Linotype"/>
          <w:sz w:val="24"/>
          <w:szCs w:val="24"/>
        </w:rPr>
        <w:t xml:space="preserve">Anyone receiving any SUSI support will be paid by SUSI and </w:t>
      </w:r>
      <w:r w:rsidRPr="00696755">
        <w:rPr>
          <w:rFonts w:ascii="Palatino Linotype" w:hAnsi="Palatino Linotype"/>
          <w:b/>
          <w:bCs/>
          <w:sz w:val="24"/>
          <w:szCs w:val="24"/>
        </w:rPr>
        <w:t>not by their HEI</w:t>
      </w:r>
      <w:r w:rsidRPr="00696755">
        <w:rPr>
          <w:rFonts w:ascii="Palatino Linotype" w:hAnsi="Palatino Linotype"/>
          <w:sz w:val="24"/>
          <w:szCs w:val="24"/>
        </w:rPr>
        <w:t xml:space="preserve"> and instructions to HEIs have issued in this regard</w:t>
      </w:r>
      <w:r w:rsidR="00E078BD">
        <w:rPr>
          <w:rFonts w:ascii="Palatino Linotype" w:hAnsi="Palatino Linotype"/>
          <w:sz w:val="24"/>
          <w:szCs w:val="24"/>
        </w:rPr>
        <w:t>.</w:t>
      </w:r>
    </w:p>
    <w:p w14:paraId="3A275F07" w14:textId="357A9A40" w:rsidR="003E2C40" w:rsidRPr="00E078BD" w:rsidRDefault="003E2C40" w:rsidP="003E2C40">
      <w:pPr>
        <w:pStyle w:val="ListParagraph"/>
        <w:numPr>
          <w:ilvl w:val="0"/>
          <w:numId w:val="2"/>
        </w:numPr>
        <w:spacing w:after="0" w:line="240" w:lineRule="auto"/>
        <w:contextualSpacing w:val="0"/>
        <w:rPr>
          <w:rFonts w:ascii="Palatino Linotype" w:hAnsi="Palatino Linotype"/>
          <w:sz w:val="24"/>
          <w:szCs w:val="24"/>
        </w:rPr>
      </w:pPr>
      <w:r w:rsidRPr="00E078BD">
        <w:rPr>
          <w:rFonts w:ascii="Palatino Linotype" w:hAnsi="Palatino Linotype"/>
          <w:sz w:val="24"/>
          <w:szCs w:val="24"/>
        </w:rPr>
        <w:t xml:space="preserve">Some students will be paid in 2021 as there are still applications being assessed and appeals </w:t>
      </w:r>
      <w:r w:rsidR="00E078BD">
        <w:rPr>
          <w:rFonts w:ascii="Palatino Linotype" w:hAnsi="Palatino Linotype"/>
          <w:sz w:val="24"/>
          <w:szCs w:val="24"/>
        </w:rPr>
        <w:t xml:space="preserve">under consideration </w:t>
      </w:r>
      <w:r w:rsidRPr="00E078BD">
        <w:rPr>
          <w:rFonts w:ascii="Palatino Linotype" w:hAnsi="Palatino Linotype"/>
          <w:sz w:val="24"/>
          <w:szCs w:val="24"/>
        </w:rPr>
        <w:t>as per current statistics.</w:t>
      </w:r>
    </w:p>
    <w:p w14:paraId="13755E5F" w14:textId="4C5FD21E" w:rsidR="003E2C40" w:rsidRPr="00696755" w:rsidRDefault="003E2C40" w:rsidP="003E2C40">
      <w:pPr>
        <w:pStyle w:val="ListParagraph"/>
        <w:numPr>
          <w:ilvl w:val="0"/>
          <w:numId w:val="2"/>
        </w:numPr>
        <w:spacing w:after="0" w:line="240" w:lineRule="auto"/>
        <w:contextualSpacing w:val="0"/>
        <w:rPr>
          <w:rFonts w:ascii="Palatino Linotype" w:hAnsi="Palatino Linotype"/>
          <w:color w:val="FF0000"/>
          <w:sz w:val="24"/>
          <w:szCs w:val="24"/>
        </w:rPr>
      </w:pPr>
      <w:r w:rsidRPr="00E078BD">
        <w:rPr>
          <w:rFonts w:ascii="Palatino Linotype" w:hAnsi="Palatino Linotype"/>
          <w:sz w:val="24"/>
          <w:szCs w:val="24"/>
        </w:rPr>
        <w:t>Any student who is currently awaiting a decision on SUSI eligibility and is ultimately not successful in their SUSI application will receive the credit through their HEI following receipt of the decision</w:t>
      </w:r>
      <w:r w:rsidR="00381E19" w:rsidRPr="00E078BD">
        <w:rPr>
          <w:rFonts w:ascii="Palatino Linotype" w:hAnsi="Palatino Linotype"/>
          <w:sz w:val="24"/>
          <w:szCs w:val="24"/>
        </w:rPr>
        <w:t xml:space="preserve">. Successful applicants will receive </w:t>
      </w:r>
      <w:r w:rsidR="00381E19">
        <w:rPr>
          <w:rFonts w:ascii="Palatino Linotype" w:hAnsi="Palatino Linotype"/>
          <w:sz w:val="24"/>
          <w:szCs w:val="24"/>
        </w:rPr>
        <w:t xml:space="preserve">payment through SUSI. </w:t>
      </w:r>
    </w:p>
    <w:p w14:paraId="18B21949" w14:textId="77777777" w:rsidR="003E2C40" w:rsidRPr="00696755" w:rsidRDefault="003E2C40" w:rsidP="003E2C40">
      <w:pPr>
        <w:ind w:left="360"/>
        <w:rPr>
          <w:rFonts w:ascii="Palatino Linotype" w:hAnsi="Palatino Linotype"/>
          <w:sz w:val="24"/>
          <w:szCs w:val="24"/>
        </w:rPr>
      </w:pPr>
    </w:p>
    <w:p w14:paraId="0380D6E5" w14:textId="77777777" w:rsidR="003E2C40" w:rsidRPr="00696755" w:rsidRDefault="003E2C40" w:rsidP="003E2C40">
      <w:pPr>
        <w:rPr>
          <w:rFonts w:ascii="Palatino Linotype" w:hAnsi="Palatino Linotype"/>
          <w:b/>
          <w:bCs/>
          <w:sz w:val="24"/>
          <w:szCs w:val="24"/>
        </w:rPr>
      </w:pPr>
      <w:r w:rsidRPr="00696755">
        <w:rPr>
          <w:rFonts w:ascii="Palatino Linotype" w:hAnsi="Palatino Linotype"/>
          <w:b/>
          <w:bCs/>
          <w:sz w:val="24"/>
          <w:szCs w:val="24"/>
        </w:rPr>
        <w:t xml:space="preserve">Information regarding </w:t>
      </w:r>
      <w:proofErr w:type="gramStart"/>
      <w:r w:rsidRPr="00696755">
        <w:rPr>
          <w:rFonts w:ascii="Palatino Linotype" w:hAnsi="Palatino Linotype"/>
          <w:b/>
          <w:bCs/>
          <w:sz w:val="24"/>
          <w:szCs w:val="24"/>
        </w:rPr>
        <w:t>NON SUSI</w:t>
      </w:r>
      <w:proofErr w:type="gramEnd"/>
      <w:r w:rsidRPr="00696755">
        <w:rPr>
          <w:rFonts w:ascii="Palatino Linotype" w:hAnsi="Palatino Linotype"/>
          <w:b/>
          <w:bCs/>
          <w:sz w:val="24"/>
          <w:szCs w:val="24"/>
        </w:rPr>
        <w:t xml:space="preserve"> Students</w:t>
      </w:r>
    </w:p>
    <w:p w14:paraId="00C0CCB6" w14:textId="77777777" w:rsidR="003E2C40" w:rsidRPr="00696755" w:rsidRDefault="003E2C40" w:rsidP="003E2C40">
      <w:pPr>
        <w:pStyle w:val="ListParagraph"/>
        <w:numPr>
          <w:ilvl w:val="0"/>
          <w:numId w:val="2"/>
        </w:numPr>
        <w:spacing w:after="0" w:line="240" w:lineRule="auto"/>
        <w:contextualSpacing w:val="0"/>
        <w:rPr>
          <w:rFonts w:ascii="Palatino Linotype" w:hAnsi="Palatino Linotype"/>
          <w:sz w:val="24"/>
          <w:szCs w:val="24"/>
        </w:rPr>
      </w:pPr>
      <w:r w:rsidRPr="00696755">
        <w:rPr>
          <w:rFonts w:ascii="Palatino Linotype" w:hAnsi="Palatino Linotype"/>
          <w:sz w:val="24"/>
          <w:szCs w:val="24"/>
        </w:rPr>
        <w:t>Higher education institutions will contact eligible students as soon as practicable.</w:t>
      </w:r>
    </w:p>
    <w:p w14:paraId="7F7A1A76" w14:textId="77777777" w:rsidR="003E2C40" w:rsidRPr="00696755" w:rsidRDefault="003E2C40" w:rsidP="003E2C40">
      <w:pPr>
        <w:pStyle w:val="ListParagraph"/>
        <w:numPr>
          <w:ilvl w:val="0"/>
          <w:numId w:val="2"/>
        </w:numPr>
        <w:spacing w:after="0" w:line="240" w:lineRule="auto"/>
        <w:contextualSpacing w:val="0"/>
        <w:rPr>
          <w:rFonts w:ascii="Palatino Linotype" w:hAnsi="Palatino Linotype"/>
          <w:sz w:val="24"/>
          <w:szCs w:val="24"/>
        </w:rPr>
      </w:pPr>
      <w:r w:rsidRPr="00696755">
        <w:rPr>
          <w:rFonts w:ascii="Palatino Linotype" w:hAnsi="Palatino Linotype"/>
          <w:sz w:val="24"/>
          <w:szCs w:val="24"/>
        </w:rPr>
        <w:t>Students do not need to contact their college or apply for the credit it will be automatically applied by the institution.</w:t>
      </w:r>
    </w:p>
    <w:p w14:paraId="0A56117D" w14:textId="4CB60C4D" w:rsidR="003E2C40" w:rsidRPr="00696755" w:rsidRDefault="00F8367F" w:rsidP="003E2C40">
      <w:pPr>
        <w:pStyle w:val="ListParagraph"/>
        <w:numPr>
          <w:ilvl w:val="0"/>
          <w:numId w:val="2"/>
        </w:numPr>
        <w:spacing w:after="0" w:line="240" w:lineRule="auto"/>
        <w:contextualSpacing w:val="0"/>
        <w:rPr>
          <w:rFonts w:ascii="Palatino Linotype" w:hAnsi="Palatino Linotype"/>
          <w:sz w:val="24"/>
          <w:szCs w:val="24"/>
        </w:rPr>
      </w:pPr>
      <w:r>
        <w:rPr>
          <w:rFonts w:ascii="Palatino Linotype" w:hAnsi="Palatino Linotype"/>
          <w:sz w:val="24"/>
          <w:szCs w:val="24"/>
        </w:rPr>
        <w:t>Assistance</w:t>
      </w:r>
      <w:r w:rsidR="003E2C40" w:rsidRPr="00696755">
        <w:rPr>
          <w:rFonts w:ascii="Palatino Linotype" w:hAnsi="Palatino Linotype"/>
          <w:sz w:val="24"/>
          <w:szCs w:val="24"/>
        </w:rPr>
        <w:t xml:space="preserve"> is not available to part time students or international students. </w:t>
      </w:r>
    </w:p>
    <w:p w14:paraId="22E9A7BA" w14:textId="4C10D597" w:rsidR="003E2C40" w:rsidRPr="00696755" w:rsidRDefault="00F8367F" w:rsidP="00F8367F">
      <w:pPr>
        <w:pStyle w:val="ListParagraph"/>
        <w:spacing w:after="0" w:line="240" w:lineRule="auto"/>
        <w:contextualSpacing w:val="0"/>
        <w:rPr>
          <w:rFonts w:ascii="Palatino Linotype" w:hAnsi="Palatino Linotype"/>
          <w:sz w:val="24"/>
          <w:szCs w:val="24"/>
        </w:rPr>
      </w:pPr>
      <w:r>
        <w:rPr>
          <w:rFonts w:ascii="Palatino Linotype" w:hAnsi="Palatino Linotype"/>
          <w:sz w:val="24"/>
          <w:szCs w:val="24"/>
        </w:rPr>
        <w:t>Only a</w:t>
      </w:r>
      <w:r w:rsidR="003E2C40" w:rsidRPr="00696755">
        <w:rPr>
          <w:rFonts w:ascii="Palatino Linotype" w:hAnsi="Palatino Linotype"/>
          <w:sz w:val="24"/>
          <w:szCs w:val="24"/>
        </w:rPr>
        <w:t>vailable to Fu</w:t>
      </w:r>
      <w:r>
        <w:rPr>
          <w:rFonts w:ascii="Palatino Linotype" w:hAnsi="Palatino Linotype"/>
          <w:sz w:val="24"/>
          <w:szCs w:val="24"/>
        </w:rPr>
        <w:t>r</w:t>
      </w:r>
      <w:r w:rsidR="003E2C40" w:rsidRPr="00696755">
        <w:rPr>
          <w:rFonts w:ascii="Palatino Linotype" w:hAnsi="Palatino Linotype"/>
          <w:sz w:val="24"/>
          <w:szCs w:val="24"/>
        </w:rPr>
        <w:t xml:space="preserve">ther Education </w:t>
      </w:r>
      <w:r>
        <w:rPr>
          <w:rFonts w:ascii="Palatino Linotype" w:hAnsi="Palatino Linotype"/>
          <w:sz w:val="24"/>
          <w:szCs w:val="24"/>
        </w:rPr>
        <w:t>and Training students who are</w:t>
      </w:r>
      <w:r w:rsidR="003E2C40" w:rsidRPr="00696755">
        <w:rPr>
          <w:rFonts w:ascii="Palatino Linotype" w:hAnsi="Palatino Linotype"/>
          <w:sz w:val="24"/>
          <w:szCs w:val="24"/>
        </w:rPr>
        <w:t xml:space="preserve"> in receipt of SUSI supports.  </w:t>
      </w:r>
    </w:p>
    <w:p w14:paraId="78D450B3" w14:textId="130CB253" w:rsidR="003E2C40" w:rsidRPr="00696755" w:rsidRDefault="003E2C40" w:rsidP="003E2C40">
      <w:pPr>
        <w:pStyle w:val="ListParagraph"/>
        <w:numPr>
          <w:ilvl w:val="0"/>
          <w:numId w:val="2"/>
        </w:numPr>
        <w:spacing w:after="0" w:line="240" w:lineRule="auto"/>
        <w:contextualSpacing w:val="0"/>
        <w:rPr>
          <w:rFonts w:ascii="Palatino Linotype" w:hAnsi="Palatino Linotype"/>
          <w:sz w:val="24"/>
          <w:szCs w:val="24"/>
        </w:rPr>
      </w:pPr>
      <w:r w:rsidRPr="00696755">
        <w:rPr>
          <w:rFonts w:ascii="Palatino Linotype" w:hAnsi="Palatino Linotype"/>
          <w:sz w:val="24"/>
          <w:szCs w:val="24"/>
        </w:rPr>
        <w:t xml:space="preserve">All higher education institutions have been asked to apply a credit note in the name of the registered students as soon as practicable.  The Department is working with providers to finalise this </w:t>
      </w:r>
      <w:proofErr w:type="gramStart"/>
      <w:r w:rsidRPr="00696755">
        <w:rPr>
          <w:rFonts w:ascii="Palatino Linotype" w:hAnsi="Palatino Linotype"/>
          <w:sz w:val="24"/>
          <w:szCs w:val="24"/>
        </w:rPr>
        <w:t>process .</w:t>
      </w:r>
      <w:proofErr w:type="gramEnd"/>
    </w:p>
    <w:p w14:paraId="0428E3D5" w14:textId="77777777" w:rsidR="003E2C40" w:rsidRPr="00696755" w:rsidRDefault="003E2C40" w:rsidP="003E2C40">
      <w:pPr>
        <w:pStyle w:val="ListParagraph"/>
        <w:numPr>
          <w:ilvl w:val="0"/>
          <w:numId w:val="2"/>
        </w:numPr>
        <w:spacing w:after="0" w:line="240" w:lineRule="auto"/>
        <w:contextualSpacing w:val="0"/>
        <w:rPr>
          <w:rFonts w:ascii="Palatino Linotype" w:hAnsi="Palatino Linotype"/>
          <w:sz w:val="24"/>
          <w:szCs w:val="24"/>
        </w:rPr>
      </w:pPr>
      <w:r w:rsidRPr="00696755">
        <w:rPr>
          <w:rFonts w:ascii="Palatino Linotype" w:hAnsi="Palatino Linotype"/>
          <w:sz w:val="24"/>
          <w:szCs w:val="24"/>
        </w:rPr>
        <w:t xml:space="preserve">In a small number of cases where a credit cannot be applied a payment may be facilitated at the discretion of the institution. </w:t>
      </w:r>
    </w:p>
    <w:p w14:paraId="2EF6D0B2" w14:textId="77777777" w:rsidR="003E2C40" w:rsidRPr="00696755" w:rsidRDefault="003E2C40" w:rsidP="003E2C40">
      <w:pPr>
        <w:pStyle w:val="ListParagraph"/>
        <w:spacing w:after="0" w:line="240" w:lineRule="auto"/>
        <w:contextualSpacing w:val="0"/>
        <w:rPr>
          <w:rFonts w:ascii="Palatino Linotype" w:hAnsi="Palatino Linotype"/>
          <w:sz w:val="24"/>
          <w:szCs w:val="24"/>
        </w:rPr>
      </w:pPr>
    </w:p>
    <w:p w14:paraId="4DB0F5FC" w14:textId="77777777" w:rsidR="003E2C40" w:rsidRPr="00696755" w:rsidRDefault="003E2C40" w:rsidP="003E2C40">
      <w:pPr>
        <w:pStyle w:val="ListParagraph"/>
        <w:spacing w:after="0" w:line="240" w:lineRule="auto"/>
        <w:contextualSpacing w:val="0"/>
        <w:rPr>
          <w:rFonts w:ascii="Palatino Linotype" w:hAnsi="Palatino Linotype"/>
          <w:sz w:val="24"/>
          <w:szCs w:val="24"/>
        </w:rPr>
      </w:pPr>
    </w:p>
    <w:p w14:paraId="680F658C" w14:textId="77777777" w:rsidR="003E2C40" w:rsidRPr="00696755" w:rsidRDefault="003E2C40" w:rsidP="003E2C40">
      <w:pPr>
        <w:rPr>
          <w:rFonts w:ascii="Palatino Linotype" w:hAnsi="Palatino Linotype"/>
          <w:b/>
          <w:sz w:val="24"/>
          <w:szCs w:val="24"/>
        </w:rPr>
      </w:pPr>
      <w:r w:rsidRPr="00696755">
        <w:rPr>
          <w:rFonts w:ascii="Palatino Linotype" w:hAnsi="Palatino Linotype"/>
          <w:b/>
          <w:sz w:val="24"/>
          <w:szCs w:val="24"/>
        </w:rPr>
        <w:t xml:space="preserve">What institutions are eligible for this student fund? </w:t>
      </w:r>
    </w:p>
    <w:p w14:paraId="31B7A0F9" w14:textId="7F879525" w:rsidR="003E2C40" w:rsidRPr="00696755" w:rsidRDefault="003E2C40" w:rsidP="003E2C40">
      <w:pPr>
        <w:rPr>
          <w:rFonts w:ascii="Palatino Linotype" w:hAnsi="Palatino Linotype"/>
          <w:sz w:val="24"/>
          <w:szCs w:val="24"/>
        </w:rPr>
      </w:pPr>
      <w:r w:rsidRPr="00696755">
        <w:rPr>
          <w:rFonts w:ascii="Palatino Linotype" w:hAnsi="Palatino Linotype"/>
          <w:sz w:val="24"/>
          <w:szCs w:val="24"/>
        </w:rPr>
        <w:t xml:space="preserve">The institutions facilitating the </w:t>
      </w:r>
      <w:r w:rsidR="00696755" w:rsidRPr="00696755">
        <w:rPr>
          <w:rFonts w:ascii="Palatino Linotype" w:hAnsi="Palatino Linotype"/>
          <w:sz w:val="24"/>
          <w:szCs w:val="24"/>
        </w:rPr>
        <w:t>student credit</w:t>
      </w:r>
      <w:r w:rsidRPr="00696755">
        <w:rPr>
          <w:rFonts w:ascii="Palatino Linotype" w:hAnsi="Palatino Linotype"/>
          <w:sz w:val="24"/>
          <w:szCs w:val="24"/>
        </w:rPr>
        <w:t xml:space="preserve"> are:</w:t>
      </w:r>
    </w:p>
    <w:p w14:paraId="6CA7469F"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lastRenderedPageBreak/>
        <w:t>University College Dublin</w:t>
      </w:r>
    </w:p>
    <w:p w14:paraId="684D3D9E"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Dublin City University</w:t>
      </w:r>
    </w:p>
    <w:p w14:paraId="7641B9FA"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Trinity College Dublin</w:t>
      </w:r>
    </w:p>
    <w:p w14:paraId="52889505"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Maynooth University</w:t>
      </w:r>
    </w:p>
    <w:p w14:paraId="5CC9BB8E"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University College Cork</w:t>
      </w:r>
    </w:p>
    <w:p w14:paraId="422D0F27"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University of Limerick</w:t>
      </w:r>
    </w:p>
    <w:p w14:paraId="55AB1978" w14:textId="6921E36E"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NUI Galway</w:t>
      </w:r>
    </w:p>
    <w:p w14:paraId="1FFCE351"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 xml:space="preserve">Technological University Dublin </w:t>
      </w:r>
    </w:p>
    <w:p w14:paraId="43A96248"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Limerick Institute of Technology</w:t>
      </w:r>
    </w:p>
    <w:p w14:paraId="542C456A"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Institute of Technology Tralee</w:t>
      </w:r>
    </w:p>
    <w:p w14:paraId="416FC481"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Cork Institute of Technology</w:t>
      </w:r>
    </w:p>
    <w:p w14:paraId="77D27043"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Waterford Institute of Technology</w:t>
      </w:r>
    </w:p>
    <w:p w14:paraId="5F29ADA7"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Carlow Institute of Technology</w:t>
      </w:r>
    </w:p>
    <w:p w14:paraId="5CF7CE7C"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Athlone Institute of Technology</w:t>
      </w:r>
    </w:p>
    <w:p w14:paraId="29B95DB0"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Dundalk Institute of Technology</w:t>
      </w:r>
    </w:p>
    <w:p w14:paraId="474BFF54"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Sligo Institute of Technology</w:t>
      </w:r>
    </w:p>
    <w:p w14:paraId="498F23EA"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Letterkenny Institute of Technology</w:t>
      </w:r>
    </w:p>
    <w:p w14:paraId="13619F27"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Galway Mayo Institute of Technology</w:t>
      </w:r>
    </w:p>
    <w:p w14:paraId="23235829"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IADT</w:t>
      </w:r>
    </w:p>
    <w:p w14:paraId="1DF9F131"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St. Angela’s College Sligo</w:t>
      </w:r>
    </w:p>
    <w:p w14:paraId="18A6A58B"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Mary Immaculate College</w:t>
      </w:r>
    </w:p>
    <w:p w14:paraId="4C297693"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National College of Art and Design</w:t>
      </w:r>
    </w:p>
    <w:p w14:paraId="6DB6BE44"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Royal Irish Academy</w:t>
      </w:r>
    </w:p>
    <w:p w14:paraId="16AE20E1"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Dublin Institute of Advanced Studies</w:t>
      </w:r>
    </w:p>
    <w:p w14:paraId="31301A0D"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 xml:space="preserve">Royal Irish Academy of Music </w:t>
      </w:r>
    </w:p>
    <w:p w14:paraId="1D64350C" w14:textId="77777777" w:rsidR="003E2C40" w:rsidRPr="00696755" w:rsidRDefault="003E2C40" w:rsidP="003E2C40">
      <w:pPr>
        <w:numPr>
          <w:ilvl w:val="0"/>
          <w:numId w:val="5"/>
        </w:numPr>
        <w:contextualSpacing/>
        <w:rPr>
          <w:rFonts w:ascii="Palatino Linotype" w:hAnsi="Palatino Linotype"/>
          <w:sz w:val="24"/>
          <w:szCs w:val="24"/>
        </w:rPr>
      </w:pPr>
      <w:r w:rsidRPr="00696755">
        <w:rPr>
          <w:rFonts w:ascii="Palatino Linotype" w:hAnsi="Palatino Linotype"/>
          <w:sz w:val="24"/>
          <w:szCs w:val="24"/>
        </w:rPr>
        <w:t>Dublin Dental Hospital</w:t>
      </w:r>
    </w:p>
    <w:p w14:paraId="2853DC69" w14:textId="77777777" w:rsidR="003E2C40" w:rsidRPr="00696755" w:rsidRDefault="003E2C40" w:rsidP="003E2C40">
      <w:pPr>
        <w:numPr>
          <w:ilvl w:val="0"/>
          <w:numId w:val="6"/>
        </w:numPr>
        <w:contextualSpacing/>
        <w:rPr>
          <w:rFonts w:ascii="Palatino Linotype" w:hAnsi="Palatino Linotype"/>
          <w:sz w:val="24"/>
          <w:szCs w:val="24"/>
        </w:rPr>
      </w:pPr>
      <w:r w:rsidRPr="00696755">
        <w:rPr>
          <w:rFonts w:ascii="Palatino Linotype" w:hAnsi="Palatino Linotype"/>
          <w:sz w:val="24"/>
          <w:szCs w:val="24"/>
        </w:rPr>
        <w:t>Marino Institute of Education</w:t>
      </w:r>
    </w:p>
    <w:p w14:paraId="343B73D3" w14:textId="77777777" w:rsidR="003E2C40" w:rsidRPr="00696755" w:rsidRDefault="003E2C40" w:rsidP="003E2C40">
      <w:pPr>
        <w:numPr>
          <w:ilvl w:val="0"/>
          <w:numId w:val="6"/>
        </w:numPr>
        <w:contextualSpacing/>
        <w:rPr>
          <w:rFonts w:ascii="Palatino Linotype" w:hAnsi="Palatino Linotype"/>
          <w:sz w:val="24"/>
          <w:szCs w:val="24"/>
        </w:rPr>
      </w:pPr>
      <w:r w:rsidRPr="00696755">
        <w:rPr>
          <w:rFonts w:ascii="Palatino Linotype" w:hAnsi="Palatino Linotype"/>
          <w:sz w:val="24"/>
          <w:szCs w:val="24"/>
        </w:rPr>
        <w:t>National College of Ireland</w:t>
      </w:r>
    </w:p>
    <w:p w14:paraId="67D72AA9" w14:textId="77777777" w:rsidR="003E2C40" w:rsidRPr="00696755" w:rsidRDefault="003E2C40" w:rsidP="003E2C40">
      <w:pPr>
        <w:numPr>
          <w:ilvl w:val="0"/>
          <w:numId w:val="6"/>
        </w:numPr>
        <w:contextualSpacing/>
        <w:rPr>
          <w:rFonts w:ascii="Palatino Linotype" w:hAnsi="Palatino Linotype"/>
          <w:sz w:val="24"/>
          <w:szCs w:val="24"/>
        </w:rPr>
      </w:pPr>
      <w:r w:rsidRPr="00696755">
        <w:rPr>
          <w:rFonts w:ascii="Palatino Linotype" w:hAnsi="Palatino Linotype"/>
          <w:sz w:val="24"/>
          <w:szCs w:val="24"/>
        </w:rPr>
        <w:t>Pontifical University Maynooth</w:t>
      </w:r>
    </w:p>
    <w:p w14:paraId="448C7A66" w14:textId="77777777" w:rsidR="003E2C40" w:rsidRPr="00696755" w:rsidRDefault="003E2C40" w:rsidP="003E2C40">
      <w:pPr>
        <w:numPr>
          <w:ilvl w:val="0"/>
          <w:numId w:val="7"/>
        </w:numPr>
        <w:contextualSpacing/>
        <w:rPr>
          <w:rFonts w:ascii="Palatino Linotype" w:hAnsi="Palatino Linotype"/>
          <w:sz w:val="24"/>
          <w:szCs w:val="24"/>
        </w:rPr>
      </w:pPr>
      <w:r w:rsidRPr="00696755">
        <w:rPr>
          <w:rFonts w:ascii="Palatino Linotype" w:hAnsi="Palatino Linotype"/>
          <w:sz w:val="24"/>
          <w:szCs w:val="24"/>
        </w:rPr>
        <w:t>Carlow College</w:t>
      </w:r>
    </w:p>
    <w:p w14:paraId="5C406F33" w14:textId="77777777" w:rsidR="003E2C40" w:rsidRPr="00696755" w:rsidRDefault="003E2C40" w:rsidP="003E2C40">
      <w:pPr>
        <w:numPr>
          <w:ilvl w:val="0"/>
          <w:numId w:val="7"/>
        </w:numPr>
        <w:contextualSpacing/>
        <w:rPr>
          <w:rFonts w:ascii="Palatino Linotype" w:hAnsi="Palatino Linotype"/>
          <w:sz w:val="24"/>
          <w:szCs w:val="24"/>
        </w:rPr>
      </w:pPr>
      <w:r w:rsidRPr="00696755">
        <w:rPr>
          <w:rFonts w:ascii="Palatino Linotype" w:hAnsi="Palatino Linotype"/>
          <w:sz w:val="24"/>
          <w:szCs w:val="24"/>
        </w:rPr>
        <w:t>Royal College of Surgeons in Ireland</w:t>
      </w:r>
    </w:p>
    <w:p w14:paraId="71CECE66" w14:textId="77777777" w:rsidR="003E2C40" w:rsidRPr="00696755" w:rsidRDefault="003E2C40" w:rsidP="003E2C40">
      <w:pPr>
        <w:spacing w:after="0" w:line="240" w:lineRule="auto"/>
        <w:rPr>
          <w:rFonts w:ascii="Palatino Linotype" w:hAnsi="Palatino Linotype"/>
          <w:sz w:val="24"/>
          <w:szCs w:val="24"/>
        </w:rPr>
      </w:pPr>
    </w:p>
    <w:p w14:paraId="43FE3C89" w14:textId="77777777" w:rsidR="003E2C40" w:rsidRPr="00696755" w:rsidRDefault="003E2C40" w:rsidP="003E2C40">
      <w:pPr>
        <w:spacing w:after="0" w:line="240" w:lineRule="auto"/>
        <w:rPr>
          <w:rFonts w:ascii="Palatino Linotype" w:hAnsi="Palatino Linotype"/>
          <w:sz w:val="24"/>
          <w:szCs w:val="24"/>
        </w:rPr>
      </w:pPr>
    </w:p>
    <w:p w14:paraId="0B653195" w14:textId="50B99878" w:rsidR="003E2C40" w:rsidRPr="00696755" w:rsidRDefault="003E2C40" w:rsidP="003E2C40">
      <w:pPr>
        <w:spacing w:after="0" w:line="240" w:lineRule="auto"/>
        <w:rPr>
          <w:rFonts w:ascii="Palatino Linotype" w:hAnsi="Palatino Linotype"/>
          <w:b/>
          <w:sz w:val="24"/>
          <w:szCs w:val="24"/>
        </w:rPr>
      </w:pPr>
      <w:r w:rsidRPr="00696755">
        <w:rPr>
          <w:rFonts w:ascii="Palatino Linotype" w:hAnsi="Palatino Linotype"/>
          <w:b/>
          <w:sz w:val="24"/>
          <w:szCs w:val="24"/>
        </w:rPr>
        <w:t xml:space="preserve">What can the credit be used for in an institution? </w:t>
      </w:r>
    </w:p>
    <w:p w14:paraId="1DEDE948" w14:textId="2D4E6266" w:rsidR="003E2C40" w:rsidRPr="00696755" w:rsidRDefault="00D57B88" w:rsidP="00D57B88">
      <w:pPr>
        <w:numPr>
          <w:ilvl w:val="0"/>
          <w:numId w:val="4"/>
        </w:numPr>
        <w:contextualSpacing/>
        <w:jc w:val="both"/>
        <w:rPr>
          <w:rFonts w:ascii="Palatino Linotype" w:hAnsi="Palatino Linotype"/>
          <w:sz w:val="24"/>
          <w:szCs w:val="24"/>
        </w:rPr>
      </w:pPr>
      <w:r w:rsidRPr="00696755">
        <w:rPr>
          <w:rFonts w:ascii="Palatino Linotype" w:hAnsi="Palatino Linotype"/>
          <w:sz w:val="24"/>
          <w:szCs w:val="24"/>
        </w:rPr>
        <w:t>This</w:t>
      </w:r>
      <w:r w:rsidR="003E2C40" w:rsidRPr="00696755">
        <w:rPr>
          <w:rFonts w:ascii="Palatino Linotype" w:hAnsi="Palatino Linotype"/>
          <w:sz w:val="24"/>
          <w:szCs w:val="24"/>
        </w:rPr>
        <w:t xml:space="preserve"> credit for</w:t>
      </w:r>
      <w:r w:rsidRPr="00696755">
        <w:rPr>
          <w:rFonts w:ascii="Palatino Linotype" w:hAnsi="Palatino Linotype"/>
          <w:sz w:val="24"/>
          <w:szCs w:val="24"/>
        </w:rPr>
        <w:t xml:space="preserve"> students</w:t>
      </w:r>
      <w:r w:rsidR="003E2C40" w:rsidRPr="00696755">
        <w:rPr>
          <w:rFonts w:ascii="Palatino Linotype" w:hAnsi="Palatino Linotype"/>
          <w:sz w:val="24"/>
          <w:szCs w:val="24"/>
        </w:rPr>
        <w:t xml:space="preserve"> can</w:t>
      </w:r>
      <w:r w:rsidRPr="00696755">
        <w:rPr>
          <w:rFonts w:ascii="Palatino Linotype" w:hAnsi="Palatino Linotype"/>
          <w:sz w:val="24"/>
          <w:szCs w:val="24"/>
        </w:rPr>
        <w:t xml:space="preserve"> </w:t>
      </w:r>
      <w:r w:rsidR="003A315D">
        <w:rPr>
          <w:rFonts w:ascii="Palatino Linotype" w:hAnsi="Palatino Linotype"/>
          <w:sz w:val="24"/>
          <w:szCs w:val="24"/>
        </w:rPr>
        <w:t>be used</w:t>
      </w:r>
      <w:r w:rsidR="00490406">
        <w:rPr>
          <w:rFonts w:ascii="Palatino Linotype" w:hAnsi="Palatino Linotype"/>
          <w:sz w:val="24"/>
          <w:szCs w:val="24"/>
        </w:rPr>
        <w:t xml:space="preserve"> as </w:t>
      </w:r>
      <w:proofErr w:type="gramStart"/>
      <w:r w:rsidR="00490406">
        <w:rPr>
          <w:rFonts w:ascii="Palatino Linotype" w:hAnsi="Palatino Linotype"/>
          <w:sz w:val="24"/>
          <w:szCs w:val="24"/>
        </w:rPr>
        <w:t>an</w:t>
      </w:r>
      <w:r w:rsidR="003A315D">
        <w:rPr>
          <w:rFonts w:ascii="Palatino Linotype" w:hAnsi="Palatino Linotype"/>
          <w:sz w:val="24"/>
          <w:szCs w:val="24"/>
        </w:rPr>
        <w:t xml:space="preserve"> </w:t>
      </w:r>
      <w:r w:rsidRPr="00696755">
        <w:rPr>
          <w:rFonts w:ascii="Palatino Linotype" w:hAnsi="Palatino Linotype"/>
          <w:sz w:val="24"/>
          <w:szCs w:val="24"/>
        </w:rPr>
        <w:t xml:space="preserve"> offset</w:t>
      </w:r>
      <w:proofErr w:type="gramEnd"/>
      <w:r w:rsidRPr="00696755">
        <w:rPr>
          <w:rFonts w:ascii="Palatino Linotype" w:hAnsi="Palatino Linotype"/>
          <w:sz w:val="24"/>
          <w:szCs w:val="24"/>
        </w:rPr>
        <w:t xml:space="preserve"> against </w:t>
      </w:r>
      <w:r w:rsidR="003E2C40" w:rsidRPr="00696755">
        <w:rPr>
          <w:rFonts w:ascii="Palatino Linotype" w:hAnsi="Palatino Linotype"/>
          <w:sz w:val="24"/>
          <w:szCs w:val="24"/>
        </w:rPr>
        <w:t>a range of services provided by each individual Institution including but not limited to</w:t>
      </w:r>
      <w:r w:rsidRPr="00696755">
        <w:rPr>
          <w:rFonts w:ascii="Palatino Linotype" w:hAnsi="Palatino Linotype"/>
          <w:sz w:val="24"/>
          <w:szCs w:val="24"/>
        </w:rPr>
        <w:t xml:space="preserve"> </w:t>
      </w:r>
      <w:r w:rsidR="003E2C40" w:rsidRPr="00696755">
        <w:rPr>
          <w:rFonts w:ascii="Palatino Linotype" w:hAnsi="Palatino Linotype"/>
          <w:sz w:val="24"/>
          <w:szCs w:val="24"/>
        </w:rPr>
        <w:t xml:space="preserve">student contribution fees, </w:t>
      </w:r>
      <w:r w:rsidRPr="00696755">
        <w:rPr>
          <w:rFonts w:ascii="Palatino Linotype" w:hAnsi="Palatino Linotype"/>
          <w:sz w:val="24"/>
          <w:szCs w:val="24"/>
        </w:rPr>
        <w:t xml:space="preserve">registration fees, photocopying, other higher education campus services etc. for the academic year 2020/21 or </w:t>
      </w:r>
      <w:r w:rsidR="00490406">
        <w:rPr>
          <w:rFonts w:ascii="Palatino Linotype" w:hAnsi="Palatino Linotype"/>
          <w:sz w:val="24"/>
          <w:szCs w:val="24"/>
        </w:rPr>
        <w:t xml:space="preserve">against </w:t>
      </w:r>
      <w:r w:rsidRPr="00696755">
        <w:rPr>
          <w:rFonts w:ascii="Palatino Linotype" w:hAnsi="Palatino Linotype"/>
          <w:sz w:val="24"/>
          <w:szCs w:val="24"/>
        </w:rPr>
        <w:t xml:space="preserve"> outstanding student contribution charges which are payable in 2020 or within the year 2021, or other costs which arise and would otherwise be payable to institutions </w:t>
      </w:r>
      <w:r w:rsidRPr="00696755">
        <w:rPr>
          <w:rFonts w:ascii="Palatino Linotype" w:hAnsi="Palatino Linotype"/>
          <w:sz w:val="24"/>
          <w:szCs w:val="24"/>
        </w:rPr>
        <w:lastRenderedPageBreak/>
        <w:t xml:space="preserve">during this period.  </w:t>
      </w:r>
      <w:r w:rsidR="003E2C40" w:rsidRPr="00696755">
        <w:rPr>
          <w:rFonts w:ascii="Palatino Linotype" w:hAnsi="Palatino Linotype"/>
          <w:sz w:val="24"/>
          <w:szCs w:val="24"/>
        </w:rPr>
        <w:t xml:space="preserve">Your institution will provide details of applicable services available. </w:t>
      </w:r>
    </w:p>
    <w:p w14:paraId="0A75EC20" w14:textId="77777777" w:rsidR="00961848" w:rsidRPr="00696755" w:rsidRDefault="00961848" w:rsidP="00961848">
      <w:pPr>
        <w:rPr>
          <w:rFonts w:ascii="Palatino Linotype" w:hAnsi="Palatino Linotype"/>
          <w:b/>
          <w:sz w:val="24"/>
          <w:szCs w:val="24"/>
        </w:rPr>
      </w:pPr>
    </w:p>
    <w:p w14:paraId="063DF2A7" w14:textId="77777777" w:rsidR="00696755" w:rsidRPr="00696755" w:rsidRDefault="00696755" w:rsidP="00696755">
      <w:pPr>
        <w:rPr>
          <w:rFonts w:ascii="Palatino Linotype" w:hAnsi="Palatino Linotype"/>
          <w:sz w:val="24"/>
          <w:szCs w:val="24"/>
          <w:lang w:val="en-GB"/>
        </w:rPr>
      </w:pPr>
    </w:p>
    <w:p w14:paraId="620E67BC" w14:textId="66830D1F" w:rsidR="00696755" w:rsidRPr="00381E19" w:rsidRDefault="00381E19" w:rsidP="00381E19">
      <w:pPr>
        <w:rPr>
          <w:rFonts w:ascii="Palatino Linotype" w:hAnsi="Palatino Linotype"/>
          <w:b/>
          <w:bCs/>
          <w:sz w:val="24"/>
          <w:szCs w:val="24"/>
          <w:lang w:val="en-GB"/>
        </w:rPr>
      </w:pPr>
      <w:r w:rsidRPr="00381E19" w:rsidDel="00381E19">
        <w:rPr>
          <w:rFonts w:ascii="Palatino Linotype" w:hAnsi="Palatino Linotype"/>
          <w:sz w:val="24"/>
          <w:szCs w:val="24"/>
          <w:lang w:val="en-GB"/>
        </w:rPr>
        <w:t xml:space="preserve"> </w:t>
      </w:r>
    </w:p>
    <w:p w14:paraId="7A69460D" w14:textId="77777777" w:rsidR="00696755" w:rsidRPr="00696755" w:rsidRDefault="00696755" w:rsidP="00961848">
      <w:pPr>
        <w:rPr>
          <w:rFonts w:ascii="Palatino Linotype" w:hAnsi="Palatino Linotype"/>
          <w:b/>
          <w:sz w:val="24"/>
          <w:szCs w:val="24"/>
        </w:rPr>
      </w:pPr>
    </w:p>
    <w:p w14:paraId="33B14A86" w14:textId="18BFFA14" w:rsidR="00696755" w:rsidRPr="00696755" w:rsidRDefault="00696755" w:rsidP="00961848">
      <w:pPr>
        <w:rPr>
          <w:rFonts w:ascii="Palatino Linotype" w:hAnsi="Palatino Linotype"/>
          <w:b/>
          <w:sz w:val="24"/>
          <w:szCs w:val="24"/>
        </w:rPr>
      </w:pPr>
      <w:r>
        <w:rPr>
          <w:rFonts w:ascii="Palatino Linotype" w:hAnsi="Palatino Linotype"/>
          <w:b/>
          <w:sz w:val="24"/>
          <w:szCs w:val="24"/>
        </w:rPr>
        <w:t xml:space="preserve">FAQ’s and potential queries from students: </w:t>
      </w:r>
    </w:p>
    <w:p w14:paraId="3384BC70" w14:textId="77777777" w:rsidR="00696755" w:rsidRPr="00696755" w:rsidRDefault="00696755" w:rsidP="00961848">
      <w:pPr>
        <w:rPr>
          <w:rFonts w:ascii="Palatino Linotype" w:hAnsi="Palatino Linotype"/>
          <w:b/>
          <w:sz w:val="24"/>
          <w:szCs w:val="24"/>
        </w:rPr>
      </w:pPr>
    </w:p>
    <w:p w14:paraId="68F04FC7" w14:textId="77777777" w:rsidR="00961848" w:rsidRPr="00696755" w:rsidRDefault="00961848" w:rsidP="00961848">
      <w:pPr>
        <w:rPr>
          <w:rFonts w:ascii="Palatino Linotype" w:hAnsi="Palatino Linotype"/>
          <w:b/>
          <w:sz w:val="24"/>
          <w:szCs w:val="24"/>
        </w:rPr>
      </w:pPr>
      <w:r w:rsidRPr="00696755">
        <w:rPr>
          <w:rFonts w:ascii="Palatino Linotype" w:hAnsi="Palatino Linotype"/>
          <w:b/>
          <w:sz w:val="24"/>
          <w:szCs w:val="24"/>
        </w:rPr>
        <w:t>I am not eligible for a SUSI grant. How do I apply for the €250 payment?</w:t>
      </w:r>
    </w:p>
    <w:p w14:paraId="6631826C" w14:textId="77777777" w:rsidR="00961848" w:rsidRPr="00696755" w:rsidRDefault="00961848" w:rsidP="00961848">
      <w:pPr>
        <w:rPr>
          <w:rFonts w:ascii="Palatino Linotype" w:hAnsi="Palatino Linotype" w:cstheme="minorHAnsi"/>
          <w:sz w:val="24"/>
          <w:szCs w:val="24"/>
        </w:rPr>
      </w:pPr>
      <w:r w:rsidRPr="00696755">
        <w:rPr>
          <w:rFonts w:ascii="Palatino Linotype" w:hAnsi="Palatino Linotype" w:cstheme="minorHAnsi"/>
          <w:sz w:val="24"/>
          <w:szCs w:val="24"/>
        </w:rPr>
        <w:t xml:space="preserve">The €250 payment will be made to all </w:t>
      </w:r>
      <w:r w:rsidRPr="00696755">
        <w:rPr>
          <w:rFonts w:ascii="Palatino Linotype" w:hAnsi="Palatino Linotype" w:cstheme="minorHAnsi"/>
          <w:sz w:val="24"/>
          <w:szCs w:val="24"/>
          <w:u w:val="single"/>
        </w:rPr>
        <w:t>full-time</w:t>
      </w:r>
      <w:r w:rsidRPr="00696755">
        <w:rPr>
          <w:rFonts w:ascii="Palatino Linotype" w:hAnsi="Palatino Linotype" w:cstheme="minorHAnsi"/>
          <w:sz w:val="24"/>
          <w:szCs w:val="24"/>
        </w:rPr>
        <w:t xml:space="preserve"> EU undergraduate and postgraduate students in </w:t>
      </w:r>
      <w:proofErr w:type="spellStart"/>
      <w:r w:rsidRPr="00696755">
        <w:rPr>
          <w:rFonts w:ascii="Palatino Linotype" w:hAnsi="Palatino Linotype" w:cstheme="minorHAnsi"/>
          <w:sz w:val="24"/>
          <w:szCs w:val="24"/>
        </w:rPr>
        <w:t>publically</w:t>
      </w:r>
      <w:proofErr w:type="spellEnd"/>
      <w:r w:rsidRPr="00696755">
        <w:rPr>
          <w:rFonts w:ascii="Palatino Linotype" w:hAnsi="Palatino Linotype" w:cstheme="minorHAnsi"/>
          <w:sz w:val="24"/>
          <w:szCs w:val="24"/>
        </w:rPr>
        <w:t>-funded institutions and there is no requirement for these students to apply for the payment. Your higher education institution will be in contact with you directly to inform you about how they intend to credit you the amount of €250, which can be used against future payments of the student contribution or other paid-for services provided by the institution during 2020 or 2021. The credit will be distributed to students before the end of the 2020/2021 academic year.</w:t>
      </w:r>
    </w:p>
    <w:p w14:paraId="1465501D" w14:textId="77777777" w:rsidR="00961848" w:rsidRPr="00696755" w:rsidRDefault="00961848" w:rsidP="00961848">
      <w:pPr>
        <w:rPr>
          <w:rFonts w:ascii="Palatino Linotype" w:hAnsi="Palatino Linotype"/>
          <w:sz w:val="24"/>
          <w:szCs w:val="24"/>
        </w:rPr>
      </w:pPr>
    </w:p>
    <w:p w14:paraId="7649B520" w14:textId="77777777" w:rsidR="003E2C40" w:rsidRPr="00696755" w:rsidRDefault="003E2C40" w:rsidP="00961848">
      <w:pPr>
        <w:rPr>
          <w:rFonts w:ascii="Palatino Linotype" w:hAnsi="Palatino Linotype"/>
          <w:sz w:val="24"/>
          <w:szCs w:val="24"/>
        </w:rPr>
      </w:pPr>
    </w:p>
    <w:p w14:paraId="5C2ED628" w14:textId="77777777" w:rsidR="00961848" w:rsidRPr="00696755" w:rsidRDefault="00961848" w:rsidP="00961848">
      <w:pPr>
        <w:rPr>
          <w:rFonts w:ascii="Palatino Linotype" w:hAnsi="Palatino Linotype"/>
          <w:b/>
          <w:sz w:val="24"/>
          <w:szCs w:val="24"/>
        </w:rPr>
      </w:pPr>
      <w:r w:rsidRPr="00696755">
        <w:rPr>
          <w:rFonts w:ascii="Palatino Linotype" w:hAnsi="Palatino Linotype"/>
          <w:b/>
          <w:sz w:val="24"/>
          <w:szCs w:val="24"/>
        </w:rPr>
        <w:t>I receive a SUSI grant. Do I have to apply for the €250 payment?</w:t>
      </w:r>
    </w:p>
    <w:p w14:paraId="0BDA9CE4" w14:textId="77777777" w:rsidR="00961848" w:rsidRPr="00696755" w:rsidRDefault="00961848" w:rsidP="00961848">
      <w:pPr>
        <w:rPr>
          <w:rFonts w:ascii="Palatino Linotype" w:hAnsi="Palatino Linotype"/>
          <w:b/>
          <w:sz w:val="24"/>
          <w:szCs w:val="24"/>
        </w:rPr>
      </w:pPr>
      <w:r w:rsidRPr="00696755">
        <w:rPr>
          <w:rFonts w:ascii="Palatino Linotype" w:hAnsi="Palatino Linotype"/>
          <w:sz w:val="24"/>
          <w:szCs w:val="24"/>
        </w:rPr>
        <w:t xml:space="preserve">If you receive a fee grant, tuition grant or maintenance grant from SUSI then there is no requirement for you to apply for the payment. SUSI will be in direct contact with any grant recipients who they require bank account details from. </w:t>
      </w:r>
    </w:p>
    <w:p w14:paraId="5CC1A0EE" w14:textId="77777777" w:rsidR="00961848" w:rsidRPr="00696755" w:rsidRDefault="00961848" w:rsidP="00961848">
      <w:pPr>
        <w:rPr>
          <w:rFonts w:ascii="Palatino Linotype" w:hAnsi="Palatino Linotype"/>
          <w:sz w:val="24"/>
          <w:szCs w:val="24"/>
        </w:rPr>
      </w:pPr>
    </w:p>
    <w:p w14:paraId="0B47BCF4" w14:textId="3321C12A" w:rsidR="00961848" w:rsidRPr="00696755" w:rsidRDefault="00961848" w:rsidP="00961848">
      <w:pPr>
        <w:rPr>
          <w:rFonts w:ascii="Palatino Linotype" w:hAnsi="Palatino Linotype"/>
          <w:b/>
          <w:sz w:val="24"/>
          <w:szCs w:val="24"/>
        </w:rPr>
      </w:pPr>
      <w:r w:rsidRPr="00696755">
        <w:rPr>
          <w:rFonts w:ascii="Palatino Linotype" w:hAnsi="Palatino Linotype"/>
          <w:b/>
          <w:sz w:val="24"/>
          <w:szCs w:val="24"/>
        </w:rPr>
        <w:t>I receive SUSI funding for a fee grant of 50% and have already paid €1</w:t>
      </w:r>
      <w:r w:rsidR="00E078BD">
        <w:rPr>
          <w:rFonts w:ascii="Palatino Linotype" w:hAnsi="Palatino Linotype"/>
          <w:b/>
          <w:sz w:val="24"/>
          <w:szCs w:val="24"/>
        </w:rPr>
        <w:t>,</w:t>
      </w:r>
      <w:r w:rsidRPr="00696755">
        <w:rPr>
          <w:rFonts w:ascii="Palatino Linotype" w:hAnsi="Palatino Linotype"/>
          <w:b/>
          <w:sz w:val="24"/>
          <w:szCs w:val="24"/>
        </w:rPr>
        <w:t>500 to my HEI, how do I apply for the €250 payment?</w:t>
      </w:r>
    </w:p>
    <w:p w14:paraId="5A28A518" w14:textId="77777777" w:rsidR="00961848" w:rsidRPr="00696755" w:rsidRDefault="00961848" w:rsidP="00961848">
      <w:pPr>
        <w:rPr>
          <w:rFonts w:ascii="Palatino Linotype" w:hAnsi="Palatino Linotype"/>
          <w:sz w:val="24"/>
          <w:szCs w:val="24"/>
        </w:rPr>
      </w:pPr>
      <w:r w:rsidRPr="00696755">
        <w:rPr>
          <w:rFonts w:ascii="Palatino Linotype" w:hAnsi="Palatino Linotype"/>
          <w:sz w:val="24"/>
          <w:szCs w:val="24"/>
        </w:rPr>
        <w:t>There is no requirement for you to apply for the payment. Your HEI has been informed that SUSI will make the payment to you. SUSI will be in direct contact with any grant recipients who they require bank account details from.</w:t>
      </w:r>
    </w:p>
    <w:p w14:paraId="1D136EDA" w14:textId="77777777" w:rsidR="003E2C40" w:rsidRPr="00696755" w:rsidRDefault="003E2C40" w:rsidP="003E2C40">
      <w:pPr>
        <w:rPr>
          <w:rFonts w:ascii="Palatino Linotype" w:hAnsi="Palatino Linotype"/>
          <w:sz w:val="24"/>
          <w:szCs w:val="24"/>
        </w:rPr>
      </w:pPr>
    </w:p>
    <w:p w14:paraId="0D905666" w14:textId="77777777" w:rsidR="003E2C40" w:rsidRPr="00696755" w:rsidRDefault="003E2C40" w:rsidP="003E2C40">
      <w:pPr>
        <w:rPr>
          <w:rFonts w:ascii="Palatino Linotype" w:hAnsi="Palatino Linotype"/>
          <w:b/>
          <w:sz w:val="24"/>
          <w:szCs w:val="24"/>
        </w:rPr>
      </w:pPr>
      <w:proofErr w:type="gramStart"/>
      <w:r w:rsidRPr="00696755">
        <w:rPr>
          <w:rFonts w:ascii="Palatino Linotype" w:hAnsi="Palatino Linotype"/>
          <w:b/>
          <w:sz w:val="24"/>
          <w:szCs w:val="24"/>
        </w:rPr>
        <w:t>I’m</w:t>
      </w:r>
      <w:proofErr w:type="gramEnd"/>
      <w:r w:rsidRPr="00696755">
        <w:rPr>
          <w:rFonts w:ascii="Palatino Linotype" w:hAnsi="Palatino Linotype"/>
          <w:b/>
          <w:sz w:val="24"/>
          <w:szCs w:val="24"/>
        </w:rPr>
        <w:t xml:space="preserve"> an apprentice attending off the job training once a week in a HEI. Can I apply for the €250 payment?</w:t>
      </w:r>
    </w:p>
    <w:p w14:paraId="754F392E" w14:textId="594F8171" w:rsidR="003E2C40" w:rsidRDefault="003E2C40" w:rsidP="003E2C40">
      <w:pPr>
        <w:rPr>
          <w:rFonts w:ascii="Palatino Linotype" w:hAnsi="Palatino Linotype" w:cstheme="minorHAnsi"/>
          <w:sz w:val="24"/>
          <w:szCs w:val="24"/>
        </w:rPr>
      </w:pPr>
      <w:r w:rsidRPr="00696755">
        <w:rPr>
          <w:rFonts w:ascii="Palatino Linotype" w:hAnsi="Palatino Linotype" w:cstheme="minorHAnsi"/>
          <w:sz w:val="24"/>
          <w:szCs w:val="24"/>
        </w:rPr>
        <w:lastRenderedPageBreak/>
        <w:t xml:space="preserve">The €250 payment will be made to all </w:t>
      </w:r>
      <w:r w:rsidRPr="00696755">
        <w:rPr>
          <w:rFonts w:ascii="Palatino Linotype" w:hAnsi="Palatino Linotype" w:cstheme="minorHAnsi"/>
          <w:sz w:val="24"/>
          <w:szCs w:val="24"/>
          <w:u w:val="single"/>
        </w:rPr>
        <w:t>full-time</w:t>
      </w:r>
      <w:r w:rsidRPr="00696755">
        <w:rPr>
          <w:rFonts w:ascii="Palatino Linotype" w:hAnsi="Palatino Linotype" w:cstheme="minorHAnsi"/>
          <w:sz w:val="24"/>
          <w:szCs w:val="24"/>
        </w:rPr>
        <w:t xml:space="preserve"> EU undergraduate and postgraduate students currently registered in </w:t>
      </w:r>
      <w:proofErr w:type="gramStart"/>
      <w:r w:rsidRPr="00696755">
        <w:rPr>
          <w:rFonts w:ascii="Palatino Linotype" w:hAnsi="Palatino Linotype" w:cstheme="minorHAnsi"/>
          <w:sz w:val="24"/>
          <w:szCs w:val="24"/>
        </w:rPr>
        <w:t>publicly-funded</w:t>
      </w:r>
      <w:proofErr w:type="gramEnd"/>
      <w:r w:rsidRPr="00696755">
        <w:rPr>
          <w:rFonts w:ascii="Palatino Linotype" w:hAnsi="Palatino Linotype" w:cstheme="minorHAnsi"/>
          <w:sz w:val="24"/>
          <w:szCs w:val="24"/>
        </w:rPr>
        <w:t xml:space="preserve"> institutions and apprentices will not receive the payment. </w:t>
      </w:r>
    </w:p>
    <w:p w14:paraId="17E98724" w14:textId="77777777" w:rsidR="00696755" w:rsidRDefault="00696755" w:rsidP="003E2C40">
      <w:pPr>
        <w:rPr>
          <w:rFonts w:ascii="Palatino Linotype" w:hAnsi="Palatino Linotype" w:cstheme="minorHAnsi"/>
          <w:sz w:val="24"/>
          <w:szCs w:val="24"/>
        </w:rPr>
      </w:pPr>
    </w:p>
    <w:p w14:paraId="74F23A8E" w14:textId="0BBD488F" w:rsidR="00696755" w:rsidRPr="00696755" w:rsidRDefault="00696755" w:rsidP="003E2C40">
      <w:pPr>
        <w:rPr>
          <w:rFonts w:ascii="Palatino Linotype" w:hAnsi="Palatino Linotype"/>
          <w:b/>
          <w:sz w:val="24"/>
          <w:szCs w:val="24"/>
        </w:rPr>
      </w:pPr>
      <w:r>
        <w:rPr>
          <w:rFonts w:ascii="Palatino Linotype" w:hAnsi="Palatino Linotype" w:cstheme="minorHAnsi"/>
          <w:b/>
          <w:sz w:val="24"/>
          <w:szCs w:val="24"/>
        </w:rPr>
        <w:t xml:space="preserve">I am a final year student and have paid full fees, can I receive a payment in lieu of the credit? </w:t>
      </w:r>
    </w:p>
    <w:p w14:paraId="353FEB7F" w14:textId="3D0E32EA" w:rsidR="00696755" w:rsidRDefault="00696755" w:rsidP="00696755">
      <w:pPr>
        <w:spacing w:after="0" w:line="240" w:lineRule="auto"/>
        <w:rPr>
          <w:rFonts w:ascii="Palatino Linotype" w:hAnsi="Palatino Linotype"/>
          <w:sz w:val="24"/>
          <w:szCs w:val="24"/>
        </w:rPr>
      </w:pPr>
      <w:r w:rsidRPr="00696755">
        <w:rPr>
          <w:rFonts w:ascii="Palatino Linotype" w:hAnsi="Palatino Linotype"/>
          <w:sz w:val="24"/>
          <w:szCs w:val="24"/>
        </w:rPr>
        <w:t xml:space="preserve">In a small number of cases where a credit cannot be applied a payment may be facilitated at the discretion of the institution. </w:t>
      </w:r>
      <w:r>
        <w:rPr>
          <w:rFonts w:ascii="Palatino Linotype" w:hAnsi="Palatino Linotype"/>
          <w:sz w:val="24"/>
          <w:szCs w:val="24"/>
        </w:rPr>
        <w:t xml:space="preserve"> </w:t>
      </w:r>
    </w:p>
    <w:p w14:paraId="32C0FC97" w14:textId="77777777" w:rsidR="00696755" w:rsidRDefault="00696755" w:rsidP="00696755">
      <w:pPr>
        <w:spacing w:after="0" w:line="240" w:lineRule="auto"/>
        <w:rPr>
          <w:rFonts w:ascii="Palatino Linotype" w:hAnsi="Palatino Linotype"/>
          <w:sz w:val="24"/>
          <w:szCs w:val="24"/>
        </w:rPr>
      </w:pPr>
    </w:p>
    <w:p w14:paraId="30A6F7EF" w14:textId="0D1FBE84" w:rsidR="00696755" w:rsidRPr="00696755" w:rsidRDefault="00696755" w:rsidP="00696755">
      <w:pPr>
        <w:spacing w:after="0" w:line="240" w:lineRule="auto"/>
        <w:rPr>
          <w:rFonts w:ascii="Palatino Linotype" w:hAnsi="Palatino Linotype"/>
          <w:b/>
          <w:sz w:val="24"/>
          <w:szCs w:val="24"/>
        </w:rPr>
      </w:pPr>
      <w:r w:rsidRPr="00696755">
        <w:rPr>
          <w:rFonts w:ascii="Palatino Linotype" w:hAnsi="Palatino Linotype"/>
          <w:b/>
          <w:sz w:val="24"/>
          <w:szCs w:val="24"/>
        </w:rPr>
        <w:t xml:space="preserve">I am a higher education student experiencing challenges what additional support or advice may be available for me to access? </w:t>
      </w:r>
    </w:p>
    <w:p w14:paraId="2B1CDB8F" w14:textId="77777777" w:rsidR="00696755" w:rsidRPr="00696755" w:rsidRDefault="00696755" w:rsidP="00696755">
      <w:pPr>
        <w:spacing w:after="0" w:line="240" w:lineRule="auto"/>
        <w:rPr>
          <w:rFonts w:ascii="Palatino Linotype" w:hAnsi="Palatino Linotype"/>
          <w:sz w:val="24"/>
          <w:szCs w:val="24"/>
        </w:rPr>
      </w:pPr>
    </w:p>
    <w:p w14:paraId="167F86B2" w14:textId="206C5E6C" w:rsidR="00696755" w:rsidRPr="00696755" w:rsidRDefault="00696755" w:rsidP="00696755">
      <w:pPr>
        <w:rPr>
          <w:rFonts w:ascii="Palatino Linotype" w:hAnsi="Palatino Linotype"/>
          <w:sz w:val="24"/>
          <w:szCs w:val="24"/>
        </w:rPr>
      </w:pPr>
      <w:r w:rsidRPr="00696755">
        <w:rPr>
          <w:rFonts w:ascii="Palatino Linotype" w:hAnsi="Palatino Linotype"/>
          <w:sz w:val="24"/>
          <w:szCs w:val="24"/>
        </w:rPr>
        <w:t xml:space="preserve">Students who may be experiencing challenges or difficulties are encouraged to text </w:t>
      </w:r>
      <w:proofErr w:type="gramStart"/>
      <w:r w:rsidRPr="00696755">
        <w:rPr>
          <w:rFonts w:ascii="Palatino Linotype" w:hAnsi="Palatino Linotype"/>
          <w:sz w:val="24"/>
          <w:szCs w:val="24"/>
        </w:rPr>
        <w:t>50808 .</w:t>
      </w:r>
      <w:proofErr w:type="gramEnd"/>
      <w:r w:rsidRPr="00696755">
        <w:rPr>
          <w:rFonts w:ascii="Palatino Linotype" w:hAnsi="Palatino Linotype"/>
          <w:sz w:val="24"/>
          <w:szCs w:val="24"/>
        </w:rPr>
        <w:t xml:space="preserve">  This is a 24/7 helpline to assist students with any issues they may have.</w:t>
      </w:r>
    </w:p>
    <w:p w14:paraId="7C0B6ACF" w14:textId="77777777" w:rsidR="00787D01" w:rsidRPr="00696755" w:rsidRDefault="00787D01">
      <w:pPr>
        <w:rPr>
          <w:rFonts w:ascii="Palatino Linotype" w:hAnsi="Palatino Linotype"/>
          <w:sz w:val="24"/>
          <w:szCs w:val="24"/>
          <w:lang w:val="en-GB"/>
        </w:rPr>
      </w:pPr>
    </w:p>
    <w:sectPr w:rsidR="00787D01" w:rsidRPr="0069675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EE567" w14:textId="77777777" w:rsidR="00941DD5" w:rsidRDefault="00941DD5" w:rsidP="00F942BD">
      <w:pPr>
        <w:spacing w:after="0" w:line="240" w:lineRule="auto"/>
      </w:pPr>
      <w:r>
        <w:separator/>
      </w:r>
    </w:p>
  </w:endnote>
  <w:endnote w:type="continuationSeparator" w:id="0">
    <w:p w14:paraId="4A8BBCFD" w14:textId="77777777" w:rsidR="00941DD5" w:rsidRDefault="00941DD5" w:rsidP="00F9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D3AE" w14:textId="77777777" w:rsidR="00F942BD" w:rsidRDefault="00F94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97AF2" w14:textId="77777777" w:rsidR="00F942BD" w:rsidRDefault="00F94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1BF50" w14:textId="77777777" w:rsidR="00F942BD" w:rsidRDefault="00F94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BEDA0" w14:textId="77777777" w:rsidR="00941DD5" w:rsidRDefault="00941DD5" w:rsidP="00F942BD">
      <w:pPr>
        <w:spacing w:after="0" w:line="240" w:lineRule="auto"/>
      </w:pPr>
      <w:r>
        <w:separator/>
      </w:r>
    </w:p>
  </w:footnote>
  <w:footnote w:type="continuationSeparator" w:id="0">
    <w:p w14:paraId="4E72C530" w14:textId="77777777" w:rsidR="00941DD5" w:rsidRDefault="00941DD5" w:rsidP="00F94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4BCB7" w14:textId="1BC3252C" w:rsidR="00F942BD" w:rsidRDefault="00F94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F087" w14:textId="2875D08B" w:rsidR="00F942BD" w:rsidRDefault="00F94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3DCF2" w14:textId="47156B53" w:rsidR="00F942BD" w:rsidRDefault="00F94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31B1"/>
    <w:multiLevelType w:val="multilevel"/>
    <w:tmpl w:val="2248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E3CD6"/>
    <w:multiLevelType w:val="hybridMultilevel"/>
    <w:tmpl w:val="451A45F0"/>
    <w:lvl w:ilvl="0" w:tplc="C804F68A">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A7A23D3"/>
    <w:multiLevelType w:val="hybridMultilevel"/>
    <w:tmpl w:val="CD48D896"/>
    <w:lvl w:ilvl="0" w:tplc="81807C84">
      <w:numFmt w:val="bullet"/>
      <w:lvlText w:val=""/>
      <w:lvlJc w:val="left"/>
      <w:pPr>
        <w:ind w:left="720" w:hanging="360"/>
      </w:pPr>
      <w:rPr>
        <w:rFonts w:ascii="Symbol" w:eastAsiaTheme="minorHAnsi" w:hAnsi="Symbol" w:cstheme="minorBidi"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2E15A3"/>
    <w:multiLevelType w:val="hybridMultilevel"/>
    <w:tmpl w:val="91C4B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4613B4"/>
    <w:multiLevelType w:val="hybridMultilevel"/>
    <w:tmpl w:val="632AC46A"/>
    <w:lvl w:ilvl="0" w:tplc="BC6CF700">
      <w:numFmt w:val="bullet"/>
      <w:lvlText w:val="-"/>
      <w:lvlJc w:val="left"/>
      <w:pPr>
        <w:ind w:left="720" w:hanging="360"/>
      </w:pPr>
      <w:rPr>
        <w:rFonts w:ascii="Calibri" w:eastAsia="Calibri" w:hAnsi="Calibri" w:cs="Times New Roman"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8DC4C56"/>
    <w:multiLevelType w:val="hybridMultilevel"/>
    <w:tmpl w:val="6C1E3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B215CD4"/>
    <w:multiLevelType w:val="hybridMultilevel"/>
    <w:tmpl w:val="73E6BC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06662DD"/>
    <w:multiLevelType w:val="hybridMultilevel"/>
    <w:tmpl w:val="0A246E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04B4CD8"/>
    <w:multiLevelType w:val="hybridMultilevel"/>
    <w:tmpl w:val="6A106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66F"/>
    <w:rsid w:val="00030292"/>
    <w:rsid w:val="0003137C"/>
    <w:rsid w:val="000B2C73"/>
    <w:rsid w:val="00246974"/>
    <w:rsid w:val="002A5D7F"/>
    <w:rsid w:val="002A7404"/>
    <w:rsid w:val="00320AF4"/>
    <w:rsid w:val="003602DE"/>
    <w:rsid w:val="00381E19"/>
    <w:rsid w:val="00382434"/>
    <w:rsid w:val="003A315D"/>
    <w:rsid w:val="003C3332"/>
    <w:rsid w:val="003E2C40"/>
    <w:rsid w:val="00490406"/>
    <w:rsid w:val="004913BC"/>
    <w:rsid w:val="00532651"/>
    <w:rsid w:val="005C0992"/>
    <w:rsid w:val="00644AB4"/>
    <w:rsid w:val="00666781"/>
    <w:rsid w:val="00676C58"/>
    <w:rsid w:val="00696755"/>
    <w:rsid w:val="006A19F2"/>
    <w:rsid w:val="006D6BCF"/>
    <w:rsid w:val="007473A5"/>
    <w:rsid w:val="00777ADE"/>
    <w:rsid w:val="00787D01"/>
    <w:rsid w:val="007A4EDA"/>
    <w:rsid w:val="00843159"/>
    <w:rsid w:val="008A13E6"/>
    <w:rsid w:val="008A3507"/>
    <w:rsid w:val="009376E8"/>
    <w:rsid w:val="00941DD5"/>
    <w:rsid w:val="00961848"/>
    <w:rsid w:val="00A70732"/>
    <w:rsid w:val="00AE667E"/>
    <w:rsid w:val="00B67F10"/>
    <w:rsid w:val="00BE64DF"/>
    <w:rsid w:val="00C1068A"/>
    <w:rsid w:val="00C45D2B"/>
    <w:rsid w:val="00C74AD2"/>
    <w:rsid w:val="00CA5F8B"/>
    <w:rsid w:val="00D0738D"/>
    <w:rsid w:val="00D56AAA"/>
    <w:rsid w:val="00D57B88"/>
    <w:rsid w:val="00E078BD"/>
    <w:rsid w:val="00E50C17"/>
    <w:rsid w:val="00E53B4A"/>
    <w:rsid w:val="00EC0D58"/>
    <w:rsid w:val="00F00FAA"/>
    <w:rsid w:val="00F4566F"/>
    <w:rsid w:val="00F8367F"/>
    <w:rsid w:val="00F84CCD"/>
    <w:rsid w:val="00F942BD"/>
    <w:rsid w:val="00FD68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C676A"/>
  <w15:chartTrackingRefBased/>
  <w15:docId w15:val="{149EFA4C-C1B2-4559-A6A3-003EE133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66F"/>
    <w:pPr>
      <w:ind w:left="720"/>
      <w:contextualSpacing/>
    </w:pPr>
  </w:style>
  <w:style w:type="paragraph" w:styleId="BalloonText">
    <w:name w:val="Balloon Text"/>
    <w:basedOn w:val="Normal"/>
    <w:link w:val="BalloonTextChar"/>
    <w:uiPriority w:val="99"/>
    <w:semiHidden/>
    <w:unhideWhenUsed/>
    <w:rsid w:val="00EC0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D58"/>
    <w:rPr>
      <w:rFonts w:ascii="Segoe UI" w:hAnsi="Segoe UI" w:cs="Segoe UI"/>
      <w:sz w:val="18"/>
      <w:szCs w:val="18"/>
    </w:rPr>
  </w:style>
  <w:style w:type="character" w:styleId="Hyperlink">
    <w:name w:val="Hyperlink"/>
    <w:basedOn w:val="DefaultParagraphFont"/>
    <w:uiPriority w:val="99"/>
    <w:unhideWhenUsed/>
    <w:rsid w:val="004913BC"/>
    <w:rPr>
      <w:color w:val="0563C1" w:themeColor="hyperlink"/>
      <w:u w:val="single"/>
    </w:rPr>
  </w:style>
  <w:style w:type="character" w:customStyle="1" w:styleId="UnresolvedMention1">
    <w:name w:val="Unresolved Mention1"/>
    <w:basedOn w:val="DefaultParagraphFont"/>
    <w:uiPriority w:val="99"/>
    <w:semiHidden/>
    <w:unhideWhenUsed/>
    <w:rsid w:val="004913BC"/>
    <w:rPr>
      <w:color w:val="605E5C"/>
      <w:shd w:val="clear" w:color="auto" w:fill="E1DFDD"/>
    </w:rPr>
  </w:style>
  <w:style w:type="paragraph" w:styleId="NormalWeb">
    <w:name w:val="Normal (Web)"/>
    <w:basedOn w:val="Normal"/>
    <w:uiPriority w:val="99"/>
    <w:semiHidden/>
    <w:unhideWhenUsed/>
    <w:rsid w:val="00961848"/>
    <w:pPr>
      <w:spacing w:after="240"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F94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2BD"/>
  </w:style>
  <w:style w:type="paragraph" w:styleId="Footer">
    <w:name w:val="footer"/>
    <w:basedOn w:val="Normal"/>
    <w:link w:val="FooterChar"/>
    <w:uiPriority w:val="99"/>
    <w:unhideWhenUsed/>
    <w:rsid w:val="00F94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2BD"/>
  </w:style>
  <w:style w:type="character" w:styleId="CommentReference">
    <w:name w:val="annotation reference"/>
    <w:basedOn w:val="DefaultParagraphFont"/>
    <w:uiPriority w:val="99"/>
    <w:semiHidden/>
    <w:unhideWhenUsed/>
    <w:rsid w:val="003A315D"/>
    <w:rPr>
      <w:sz w:val="16"/>
      <w:szCs w:val="16"/>
    </w:rPr>
  </w:style>
  <w:style w:type="paragraph" w:styleId="CommentText">
    <w:name w:val="annotation text"/>
    <w:basedOn w:val="Normal"/>
    <w:link w:val="CommentTextChar"/>
    <w:uiPriority w:val="99"/>
    <w:semiHidden/>
    <w:unhideWhenUsed/>
    <w:rsid w:val="003A315D"/>
    <w:pPr>
      <w:spacing w:line="240" w:lineRule="auto"/>
    </w:pPr>
    <w:rPr>
      <w:sz w:val="20"/>
      <w:szCs w:val="20"/>
    </w:rPr>
  </w:style>
  <w:style w:type="character" w:customStyle="1" w:styleId="CommentTextChar">
    <w:name w:val="Comment Text Char"/>
    <w:basedOn w:val="DefaultParagraphFont"/>
    <w:link w:val="CommentText"/>
    <w:uiPriority w:val="99"/>
    <w:semiHidden/>
    <w:rsid w:val="003A315D"/>
    <w:rPr>
      <w:sz w:val="20"/>
      <w:szCs w:val="20"/>
    </w:rPr>
  </w:style>
  <w:style w:type="paragraph" w:styleId="CommentSubject">
    <w:name w:val="annotation subject"/>
    <w:basedOn w:val="CommentText"/>
    <w:next w:val="CommentText"/>
    <w:link w:val="CommentSubjectChar"/>
    <w:uiPriority w:val="99"/>
    <w:semiHidden/>
    <w:unhideWhenUsed/>
    <w:rsid w:val="003A315D"/>
    <w:rPr>
      <w:b/>
      <w:bCs/>
    </w:rPr>
  </w:style>
  <w:style w:type="character" w:customStyle="1" w:styleId="CommentSubjectChar">
    <w:name w:val="Comment Subject Char"/>
    <w:basedOn w:val="CommentTextChar"/>
    <w:link w:val="CommentSubject"/>
    <w:uiPriority w:val="99"/>
    <w:semiHidden/>
    <w:rsid w:val="003A31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441953">
      <w:bodyDiv w:val="1"/>
      <w:marLeft w:val="0"/>
      <w:marRight w:val="0"/>
      <w:marTop w:val="0"/>
      <w:marBottom w:val="0"/>
      <w:divBdr>
        <w:top w:val="none" w:sz="0" w:space="0" w:color="auto"/>
        <w:left w:val="none" w:sz="0" w:space="0" w:color="auto"/>
        <w:bottom w:val="none" w:sz="0" w:space="0" w:color="auto"/>
        <w:right w:val="none" w:sz="0" w:space="0" w:color="auto"/>
      </w:divBdr>
    </w:div>
    <w:div w:id="20742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Cunningham</dc:creator>
  <cp:keywords/>
  <dc:description/>
  <cp:lastModifiedBy>Joan O'Riordan-Bruton</cp:lastModifiedBy>
  <cp:revision>2</cp:revision>
  <dcterms:created xsi:type="dcterms:W3CDTF">2020-12-11T08:25:00Z</dcterms:created>
  <dcterms:modified xsi:type="dcterms:W3CDTF">2020-12-11T08:25:00Z</dcterms:modified>
</cp:coreProperties>
</file>