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E36C8" w14:textId="0E5F3DDA" w:rsidR="00901428" w:rsidRDefault="008423F3" w:rsidP="005B57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49947" wp14:editId="02DB9A43">
                <wp:simplePos x="0" y="0"/>
                <wp:positionH relativeFrom="column">
                  <wp:posOffset>-76200</wp:posOffset>
                </wp:positionH>
                <wp:positionV relativeFrom="paragraph">
                  <wp:posOffset>55880</wp:posOffset>
                </wp:positionV>
                <wp:extent cx="2643505" cy="848995"/>
                <wp:effectExtent l="0" t="0" r="0" b="8255"/>
                <wp:wrapNone/>
                <wp:docPr id="217597302" name="Text Box 217597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505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8B7DD91" w14:textId="77777777" w:rsidR="008423F3" w:rsidRPr="0036141A" w:rsidRDefault="008423F3" w:rsidP="008423F3">
                            <w:pPr>
                              <w:pStyle w:val="BasicParagraph"/>
                              <w:spacing w:before="85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14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Ollscoil Mhá Nuad</w:t>
                            </w:r>
                            <w:r w:rsidRPr="003614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Maynooth University</w:t>
                            </w:r>
                          </w:p>
                          <w:p w14:paraId="4095B4FD" w14:textId="77777777" w:rsidR="008423F3" w:rsidRPr="0036141A" w:rsidRDefault="008423F3" w:rsidP="008423F3">
                            <w:pPr>
                              <w:pStyle w:val="BasicParagraph"/>
                              <w:spacing w:before="85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49947" id="_x0000_t202" coordsize="21600,21600" o:spt="202" path="m,l,21600r21600,l21600,xe">
                <v:stroke joinstyle="miter"/>
                <v:path gradientshapeok="t" o:connecttype="rect"/>
              </v:shapetype>
              <v:shape id="Text Box 217597302" o:spid="_x0000_s1026" type="#_x0000_t202" style="position:absolute;margin-left:-6pt;margin-top:4.4pt;width:208.15pt;height:6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" filled="f" stroked="f">
                <v:textbox>
                  <w:txbxContent>
                    <w:p w14:paraId="38B7DD91" w14:textId="77777777" w:rsidR="008423F3" w:rsidRPr="0036141A" w:rsidRDefault="008423F3" w:rsidP="008423F3">
                      <w:pPr>
                        <w:pStyle w:val="BasicParagraph"/>
                        <w:spacing w:before="85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6141A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Ollscoil Mhá Nuad</w:t>
                      </w:r>
                      <w:r w:rsidRPr="0036141A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br/>
                        <w:t>Maynooth University</w:t>
                      </w:r>
                    </w:p>
                    <w:p w14:paraId="4095B4FD" w14:textId="77777777" w:rsidR="008423F3" w:rsidRPr="0036141A" w:rsidRDefault="008423F3" w:rsidP="008423F3">
                      <w:pPr>
                        <w:pStyle w:val="BasicParagraph"/>
                        <w:spacing w:before="85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4987" w:rsidRPr="00950C5A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31CB4801" wp14:editId="5E4BC5FB">
            <wp:simplePos x="0" y="0"/>
            <wp:positionH relativeFrom="column">
              <wp:posOffset>7467600</wp:posOffset>
            </wp:positionH>
            <wp:positionV relativeFrom="paragraph">
              <wp:posOffset>9525</wp:posOffset>
            </wp:positionV>
            <wp:extent cx="1994278" cy="897087"/>
            <wp:effectExtent l="0" t="0" r="6350" b="0"/>
            <wp:wrapSquare wrapText="bothSides"/>
            <wp:docPr id="3" name="Picture 3" descr="C:\Users\suryan\AppData\Local\Microsoft\Windows\INetCache\Content.MSO\2C264E3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yan\AppData\Local\Microsoft\Windows\INetCache\Content.MSO\2C264E30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278" cy="89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71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t xml:space="preserve"> </w:t>
      </w:r>
      <w:r w:rsidR="00E516C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br w:type="textWrapping" w:clear="all"/>
      </w:r>
    </w:p>
    <w:p w14:paraId="4AA08A74" w14:textId="77777777" w:rsidR="00FC7DD8" w:rsidRPr="00FC7DD8" w:rsidRDefault="00FC7DD8" w:rsidP="006C5CB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</w:pPr>
    </w:p>
    <w:p w14:paraId="56A85AD7" w14:textId="43605097" w:rsidR="008E1DF9" w:rsidRPr="00FC7DD8" w:rsidRDefault="00E9799F" w:rsidP="006C5CB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</w:pPr>
      <w:r w:rsidRPr="00FC7DD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 xml:space="preserve">Maynooth University </w:t>
      </w:r>
      <w:r w:rsidR="00BB2B1A" w:rsidRPr="00FC7DD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>Development</w:t>
      </w:r>
      <w:r w:rsidR="00E8373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>al</w:t>
      </w:r>
      <w:r w:rsidR="005E470F" w:rsidRPr="00FC7DD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 xml:space="preserve"> Review</w:t>
      </w:r>
      <w:r w:rsidR="00BB2B1A" w:rsidRPr="00FC7DD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 xml:space="preserve"> (DR)</w:t>
      </w:r>
      <w:r w:rsidR="004D65C2" w:rsidRPr="00FC7DD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 xml:space="preserve"> </w:t>
      </w:r>
    </w:p>
    <w:p w14:paraId="31E34045" w14:textId="77777777" w:rsidR="00790805" w:rsidRPr="00FC7DD8" w:rsidRDefault="00790805" w:rsidP="006C5CB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</w:pPr>
    </w:p>
    <w:p w14:paraId="070AD306" w14:textId="6D9138E0" w:rsidR="005D3B95" w:rsidRPr="00FC7DD8" w:rsidRDefault="00790805" w:rsidP="00DD50E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</w:pPr>
      <w:r w:rsidRPr="00FC7DD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>Summary of</w:t>
      </w:r>
      <w:r w:rsidR="00F43168" w:rsidRPr="00FC7DD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 xml:space="preserve"> </w:t>
      </w:r>
      <w:r w:rsidR="00362F8D" w:rsidRPr="00FC7DD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>general</w:t>
      </w:r>
      <w:r w:rsidR="00F43168" w:rsidRPr="00FC7DD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 xml:space="preserve"> themes</w:t>
      </w:r>
      <w:r w:rsidRPr="00FC7DD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 xml:space="preserve"> </w:t>
      </w:r>
    </w:p>
    <w:p w14:paraId="24541E7C" w14:textId="77777777" w:rsidR="00DD50E8" w:rsidRPr="00FC7DD8" w:rsidRDefault="00DD50E8" w:rsidP="00DD50E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</w:pPr>
    </w:p>
    <w:p w14:paraId="4BB3A29A" w14:textId="36FA8729" w:rsidR="00B11ADC" w:rsidRPr="00FC7DD8" w:rsidRDefault="005D3B95" w:rsidP="00DD50E8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</w:pPr>
      <w:r w:rsidRPr="00FC7D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t xml:space="preserve">Name of </w:t>
      </w:r>
      <w:r w:rsidR="00163860" w:rsidRPr="00FC7D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t>Department</w:t>
      </w:r>
      <w:r w:rsidR="00F74668" w:rsidRPr="00FC7D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t xml:space="preserve"> </w:t>
      </w:r>
      <w:r w:rsidR="00AA3099" w:rsidRPr="00FC7D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t>/</w:t>
      </w:r>
      <w:r w:rsidR="00F74668" w:rsidRPr="00FC7D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t xml:space="preserve"> </w:t>
      </w:r>
      <w:r w:rsidR="00AA3099" w:rsidRPr="00FC7D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t>School</w:t>
      </w:r>
      <w:r w:rsidRPr="00FC7D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t xml:space="preserve">: </w:t>
      </w:r>
      <w:r w:rsidRPr="00FC7DD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ab/>
      </w:r>
      <w:r w:rsidR="00F74668" w:rsidRPr="00FC7DD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ab/>
      </w:r>
      <w:r w:rsidR="00163860" w:rsidRPr="00FC7DD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ab/>
      </w:r>
      <w:r w:rsidRPr="00FC7D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softHyphen/>
      </w:r>
      <w:r w:rsidRPr="00FC7D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softHyphen/>
      </w:r>
      <w:r w:rsidR="006A3012" w:rsidRPr="00FC7D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softHyphen/>
      </w:r>
      <w:r w:rsidR="006A3012" w:rsidRPr="00FC7D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softHyphen/>
      </w:r>
      <w:r w:rsidR="006A3012" w:rsidRPr="00FC7D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softHyphen/>
        <w:t>_____</w:t>
      </w:r>
      <w:r w:rsidR="006A3012" w:rsidRPr="00FC7D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softHyphen/>
      </w:r>
      <w:r w:rsidR="006A3012" w:rsidRPr="00FC7D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softHyphen/>
      </w:r>
      <w:r w:rsidR="006A3012" w:rsidRPr="00FC7DD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softHyphen/>
        <w:t>_________________</w:t>
      </w:r>
    </w:p>
    <w:p w14:paraId="1DABBE0E" w14:textId="77777777" w:rsidR="00DD50E8" w:rsidRPr="00DD50E8" w:rsidRDefault="00DD50E8" w:rsidP="00DD50E8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58"/>
      </w:tblGrid>
      <w:tr w:rsidR="00AA3099" w14:paraId="23EE90DB" w14:textId="77777777" w:rsidTr="00AA3099">
        <w:tc>
          <w:tcPr>
            <w:tcW w:w="704" w:type="dxa"/>
          </w:tcPr>
          <w:p w14:paraId="13B779DD" w14:textId="77777777" w:rsidR="00AA3099" w:rsidRPr="00015469" w:rsidRDefault="00AA3099" w:rsidP="0001546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2758" w:type="dxa"/>
          </w:tcPr>
          <w:p w14:paraId="00CADD3E" w14:textId="407F605F" w:rsidR="00AA3099" w:rsidRPr="00A97D60" w:rsidRDefault="00AA3099" w:rsidP="0001546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  <w:r w:rsidRPr="00A97D60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Theme</w:t>
            </w:r>
            <w:r w:rsidR="00F74668" w:rsidRPr="00A97D60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s</w:t>
            </w:r>
            <w:r w:rsidRPr="00A97D60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 xml:space="preserve"> </w:t>
            </w:r>
            <w:proofErr w:type="spellStart"/>
            <w:r w:rsidRPr="00A97D60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e.g</w:t>
            </w:r>
            <w:proofErr w:type="spellEnd"/>
            <w:r w:rsidRPr="00A97D60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 xml:space="preserve"> </w:t>
            </w:r>
            <w:r w:rsidR="00F74668" w:rsidRPr="00A97D60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s</w:t>
            </w:r>
            <w:r w:rsidRPr="00A97D60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uggestions</w:t>
            </w:r>
            <w:r w:rsidR="00A97D60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 xml:space="preserve"> </w:t>
            </w:r>
            <w:r w:rsidRPr="00A97D60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/</w:t>
            </w:r>
            <w:r w:rsidR="00F74668" w:rsidRPr="00A97D60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 xml:space="preserve"> general feedback</w:t>
            </w:r>
            <w:r w:rsidRPr="00A97D60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 xml:space="preserve"> identified through the </w:t>
            </w:r>
            <w:r w:rsidR="00F615BF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R</w:t>
            </w:r>
            <w:r w:rsidRPr="00A97D60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DR framework in the Department/School</w:t>
            </w:r>
          </w:p>
        </w:tc>
      </w:tr>
      <w:tr w:rsidR="00AA3099" w14:paraId="5B3B1AFE" w14:textId="1CFFD0FB" w:rsidTr="00AA3099">
        <w:tc>
          <w:tcPr>
            <w:tcW w:w="704" w:type="dxa"/>
          </w:tcPr>
          <w:p w14:paraId="057C6CCA" w14:textId="589354F9" w:rsidR="00AA3099" w:rsidRPr="00015469" w:rsidRDefault="00AA3099" w:rsidP="0001546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154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1.</w:t>
            </w:r>
          </w:p>
        </w:tc>
        <w:tc>
          <w:tcPr>
            <w:tcW w:w="12758" w:type="dxa"/>
          </w:tcPr>
          <w:p w14:paraId="1166377C" w14:textId="2D47BC48" w:rsidR="00AA3099" w:rsidRPr="00FC7DD8" w:rsidRDefault="00AA3099" w:rsidP="0001546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AA3099" w14:paraId="751B0DB4" w14:textId="4946BC12" w:rsidTr="00AA3099">
        <w:tc>
          <w:tcPr>
            <w:tcW w:w="704" w:type="dxa"/>
          </w:tcPr>
          <w:p w14:paraId="05876C3A" w14:textId="6B9718C9" w:rsidR="00AA3099" w:rsidRPr="00015469" w:rsidRDefault="00AA3099" w:rsidP="0001546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154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2.</w:t>
            </w:r>
          </w:p>
        </w:tc>
        <w:tc>
          <w:tcPr>
            <w:tcW w:w="12758" w:type="dxa"/>
          </w:tcPr>
          <w:p w14:paraId="374F9A67" w14:textId="77777777" w:rsidR="00AA3099" w:rsidRPr="00FC7DD8" w:rsidRDefault="00AA3099" w:rsidP="0001546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AA3099" w14:paraId="60CB9140" w14:textId="437FF72E" w:rsidTr="00AA3099">
        <w:tc>
          <w:tcPr>
            <w:tcW w:w="704" w:type="dxa"/>
          </w:tcPr>
          <w:p w14:paraId="29E9B8BD" w14:textId="1F25E347" w:rsidR="00AA3099" w:rsidRPr="00015469" w:rsidRDefault="00AA3099" w:rsidP="0001546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3.</w:t>
            </w:r>
          </w:p>
        </w:tc>
        <w:tc>
          <w:tcPr>
            <w:tcW w:w="12758" w:type="dxa"/>
          </w:tcPr>
          <w:p w14:paraId="0660F85D" w14:textId="77777777" w:rsidR="00AA3099" w:rsidRPr="00FC7DD8" w:rsidRDefault="00AA3099" w:rsidP="0001546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AA3099" w14:paraId="72912DAC" w14:textId="1EA6E6CE" w:rsidTr="00AA3099">
        <w:tc>
          <w:tcPr>
            <w:tcW w:w="704" w:type="dxa"/>
          </w:tcPr>
          <w:p w14:paraId="7C90316B" w14:textId="7D2C5C6E" w:rsidR="00AA3099" w:rsidRPr="00015469" w:rsidRDefault="00AA3099" w:rsidP="0001546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4.</w:t>
            </w:r>
          </w:p>
        </w:tc>
        <w:tc>
          <w:tcPr>
            <w:tcW w:w="12758" w:type="dxa"/>
          </w:tcPr>
          <w:p w14:paraId="42C4C8A9" w14:textId="77777777" w:rsidR="00AA3099" w:rsidRPr="00FC7DD8" w:rsidRDefault="00AA3099" w:rsidP="0001546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AA3099" w14:paraId="31218061" w14:textId="583FE2E4" w:rsidTr="00AA3099">
        <w:tc>
          <w:tcPr>
            <w:tcW w:w="704" w:type="dxa"/>
          </w:tcPr>
          <w:p w14:paraId="46922229" w14:textId="02DCEEF8" w:rsidR="00AA3099" w:rsidRPr="00015469" w:rsidRDefault="00AA3099" w:rsidP="0001546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5.</w:t>
            </w:r>
          </w:p>
        </w:tc>
        <w:tc>
          <w:tcPr>
            <w:tcW w:w="12758" w:type="dxa"/>
          </w:tcPr>
          <w:p w14:paraId="6F355057" w14:textId="77777777" w:rsidR="00AA3099" w:rsidRPr="00FC7DD8" w:rsidRDefault="00AA3099" w:rsidP="0001546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45F275FF" w14:textId="77777777" w:rsidR="00DD50E8" w:rsidRDefault="00DD50E8" w:rsidP="00DD50E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CD1776E" w14:textId="61009ABA" w:rsidR="00F615BF" w:rsidRDefault="00015469" w:rsidP="00F615BF">
      <w:pPr>
        <w:rPr>
          <w:rFonts w:ascii="Arial" w:hAnsi="Arial" w:cs="Arial"/>
          <w:color w:val="000000" w:themeColor="text1"/>
          <w:sz w:val="20"/>
          <w:szCs w:val="20"/>
        </w:rPr>
      </w:pPr>
      <w:bookmarkStart w:id="0" w:name="_Hlk153977353"/>
      <w:r>
        <w:rPr>
          <w:rFonts w:ascii="Arial" w:hAnsi="Arial" w:cs="Arial"/>
          <w:color w:val="000000" w:themeColor="text1"/>
          <w:sz w:val="20"/>
          <w:szCs w:val="20"/>
        </w:rPr>
        <w:t xml:space="preserve">Please include any recurrent or common themes arising from the </w:t>
      </w:r>
      <w:r w:rsidR="00AA3099">
        <w:rPr>
          <w:rFonts w:ascii="Arial" w:hAnsi="Arial" w:cs="Arial"/>
          <w:color w:val="000000" w:themeColor="text1"/>
          <w:sz w:val="20"/>
          <w:szCs w:val="20"/>
        </w:rPr>
        <w:t>DR framework review meetings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to be conveyed to </w:t>
      </w:r>
      <w:r w:rsidR="00AA3099">
        <w:rPr>
          <w:rFonts w:ascii="Arial" w:hAnsi="Arial" w:cs="Arial"/>
          <w:color w:val="000000" w:themeColor="text1"/>
          <w:sz w:val="20"/>
          <w:szCs w:val="20"/>
        </w:rPr>
        <w:t>the</w:t>
      </w:r>
      <w:r w:rsidR="00163860">
        <w:rPr>
          <w:rFonts w:ascii="Arial" w:hAnsi="Arial" w:cs="Arial"/>
          <w:color w:val="000000" w:themeColor="text1"/>
          <w:sz w:val="20"/>
          <w:szCs w:val="20"/>
        </w:rPr>
        <w:t xml:space="preserve"> University Executive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F615BF">
        <w:rPr>
          <w:rFonts w:ascii="Arial" w:hAnsi="Arial" w:cs="Arial"/>
          <w:color w:val="000000" w:themeColor="text1"/>
          <w:sz w:val="20"/>
          <w:szCs w:val="20"/>
        </w:rPr>
        <w:t xml:space="preserve">Send this to your relevant UE member after the Mid-Review meetings take place. </w:t>
      </w:r>
    </w:p>
    <w:bookmarkEnd w:id="0"/>
    <w:p w14:paraId="3F5A6192" w14:textId="0ADFBA2A" w:rsidR="00AA3099" w:rsidRDefault="00AA3099" w:rsidP="00DD50E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74B69C4" w14:textId="77777777" w:rsidR="00AA3099" w:rsidRDefault="00AA3099" w:rsidP="00DD50E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08664D6" w14:textId="77777777" w:rsidR="00AA3099" w:rsidRDefault="00AA3099" w:rsidP="00DD50E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8146991" w14:textId="01292B4C" w:rsidR="00015469" w:rsidRPr="006F229F" w:rsidRDefault="00CD4AEB" w:rsidP="006F229F">
      <w:pPr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6F229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Please do not include details of individual </w:t>
      </w:r>
      <w:r w:rsidR="00AF3ED4">
        <w:rPr>
          <w:rFonts w:ascii="Arial" w:hAnsi="Arial" w:cs="Arial"/>
          <w:b/>
          <w:bCs/>
          <w:color w:val="000000" w:themeColor="text1"/>
          <w:sz w:val="16"/>
          <w:szCs w:val="16"/>
        </w:rPr>
        <w:t>r</w:t>
      </w:r>
      <w:r w:rsidRPr="006F229F">
        <w:rPr>
          <w:rFonts w:ascii="Arial" w:hAnsi="Arial" w:cs="Arial"/>
          <w:b/>
          <w:bCs/>
          <w:color w:val="000000" w:themeColor="text1"/>
          <w:sz w:val="16"/>
          <w:szCs w:val="16"/>
        </w:rPr>
        <w:t>eviewees on this form</w:t>
      </w:r>
      <w:r w:rsidR="00AA3099" w:rsidRPr="006F229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or identify or quote colleagues</w:t>
      </w:r>
      <w:r w:rsidRPr="006F229F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</w:p>
    <w:p w14:paraId="05AD612C" w14:textId="0B2B7046" w:rsidR="003701A8" w:rsidRDefault="003701A8" w:rsidP="005D74C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3701A8" w:rsidSect="00584987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DE1C6" w14:textId="77777777" w:rsidR="00B95D25" w:rsidRDefault="00B95D25" w:rsidP="00411CDC">
      <w:pPr>
        <w:spacing w:after="0" w:line="240" w:lineRule="auto"/>
      </w:pPr>
      <w:r>
        <w:separator/>
      </w:r>
    </w:p>
  </w:endnote>
  <w:endnote w:type="continuationSeparator" w:id="0">
    <w:p w14:paraId="4579BF13" w14:textId="77777777" w:rsidR="00B95D25" w:rsidRDefault="00B95D25" w:rsidP="0041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808080" w:themeColor="background1" w:themeShade="80"/>
        <w:sz w:val="18"/>
        <w:szCs w:val="18"/>
      </w:rPr>
      <w:id w:val="-857580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AC260" w14:textId="6C74D4BB" w:rsidR="00D93806" w:rsidRDefault="00B11ADC" w:rsidP="00B11ADC">
        <w:pPr>
          <w:pStyle w:val="Footer"/>
          <w:tabs>
            <w:tab w:val="center" w:pos="5233"/>
            <w:tab w:val="right" w:pos="10466"/>
          </w:tabs>
          <w:rPr>
            <w:rFonts w:ascii="Arial" w:hAnsi="Arial" w:cs="Arial"/>
            <w:color w:val="808080" w:themeColor="background1" w:themeShade="80"/>
            <w:sz w:val="18"/>
            <w:szCs w:val="18"/>
          </w:rPr>
        </w:pPr>
        <w:r>
          <w:rPr>
            <w:rFonts w:ascii="Arial" w:hAnsi="Arial" w:cs="Arial"/>
            <w:color w:val="808080" w:themeColor="background1" w:themeShade="80"/>
            <w:sz w:val="18"/>
            <w:szCs w:val="18"/>
          </w:rPr>
          <w:tab/>
        </w:r>
        <w:r w:rsidR="00015469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Summary of </w:t>
        </w:r>
        <w:r w:rsidR="006F229F">
          <w:rPr>
            <w:rFonts w:ascii="Arial" w:hAnsi="Arial" w:cs="Arial"/>
            <w:color w:val="808080" w:themeColor="background1" w:themeShade="80"/>
            <w:sz w:val="18"/>
            <w:szCs w:val="18"/>
          </w:rPr>
          <w:t>general</w:t>
        </w:r>
        <w:r w:rsidR="00015469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 themes within the Department</w:t>
        </w:r>
        <w:r w:rsidR="00971381">
          <w:rPr>
            <w:rFonts w:ascii="Arial" w:hAnsi="Arial" w:cs="Arial"/>
            <w:color w:val="808080" w:themeColor="background1" w:themeShade="80"/>
            <w:sz w:val="18"/>
            <w:szCs w:val="18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</w:rPr>
          <w:tab/>
        </w:r>
      </w:p>
      <w:p w14:paraId="0211B301" w14:textId="77777777" w:rsidR="00D93806" w:rsidRDefault="00D93806" w:rsidP="00620B4C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8"/>
            <w:szCs w:val="18"/>
          </w:rPr>
        </w:pPr>
      </w:p>
      <w:p w14:paraId="1F50652E" w14:textId="35791B1B" w:rsidR="00411CDC" w:rsidRPr="00856518" w:rsidRDefault="00620B4C" w:rsidP="00620B4C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8"/>
            <w:szCs w:val="18"/>
          </w:rPr>
        </w:pPr>
        <w:r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 </w:t>
        </w:r>
        <w:r w:rsidR="00411CD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begin"/>
        </w:r>
        <w:r w:rsidR="00411CD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="00411CD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separate"/>
        </w:r>
        <w:r w:rsidR="003E1461" w:rsidRPr="00856518">
          <w:rPr>
            <w:rFonts w:ascii="Arial" w:hAnsi="Arial" w:cs="Arial"/>
            <w:noProof/>
            <w:color w:val="808080" w:themeColor="background1" w:themeShade="80"/>
            <w:sz w:val="18"/>
            <w:szCs w:val="18"/>
          </w:rPr>
          <w:t>4</w:t>
        </w:r>
        <w:r w:rsidR="00411CDC" w:rsidRPr="00856518">
          <w:rPr>
            <w:rFonts w:ascii="Arial" w:hAnsi="Arial" w:cs="Arial"/>
            <w:noProof/>
            <w:color w:val="808080" w:themeColor="background1" w:themeShade="8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EAB02" w14:textId="77777777" w:rsidR="00B95D25" w:rsidRDefault="00B95D25" w:rsidP="00411CDC">
      <w:pPr>
        <w:spacing w:after="0" w:line="240" w:lineRule="auto"/>
      </w:pPr>
      <w:r>
        <w:separator/>
      </w:r>
    </w:p>
  </w:footnote>
  <w:footnote w:type="continuationSeparator" w:id="0">
    <w:p w14:paraId="3EB3AEE1" w14:textId="77777777" w:rsidR="00B95D25" w:rsidRDefault="00B95D25" w:rsidP="00411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048F7" w14:textId="7EE57256" w:rsidR="00BF6BDE" w:rsidRPr="005B571E" w:rsidRDefault="008B4CC7">
    <w:pPr>
      <w:pStyle w:val="Header"/>
      <w:rPr>
        <w:b/>
        <w:bCs/>
      </w:rPr>
    </w:pPr>
    <w:sdt>
      <w:sdtPr>
        <w:rPr>
          <w:b/>
          <w:bCs/>
        </w:rPr>
        <w:id w:val="-175960894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</w:rPr>
          <w:pict w14:anchorId="48F115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5B571E" w:rsidRPr="005B571E">
      <w:rPr>
        <w:b/>
        <w:bCs/>
      </w:rPr>
      <w:t xml:space="preserve"> </w:t>
    </w:r>
    <w:r w:rsidR="005B571E" w:rsidRPr="0039379E">
      <w:rPr>
        <w:b/>
        <w:bCs/>
      </w:rPr>
      <w:t xml:space="preserve">Confidential: </w:t>
    </w:r>
    <w:r w:rsidR="00F43168">
      <w:rPr>
        <w:b/>
        <w:bCs/>
      </w:rPr>
      <w:t xml:space="preserve">DR </w:t>
    </w:r>
    <w:r w:rsidR="00F74668">
      <w:rPr>
        <w:b/>
        <w:bCs/>
      </w:rPr>
      <w:t>general</w:t>
    </w:r>
    <w:r w:rsidR="00F43168">
      <w:rPr>
        <w:b/>
        <w:bCs/>
      </w:rPr>
      <w:t xml:space="preserve"> themes</w:t>
    </w:r>
    <w:r w:rsidR="00F74668">
      <w:rPr>
        <w:b/>
        <w:bCs/>
      </w:rPr>
      <w:t>:</w:t>
    </w:r>
    <w:r w:rsidR="00F43168">
      <w:rPr>
        <w:b/>
        <w:bCs/>
      </w:rPr>
      <w:t xml:space="preserve">  </w:t>
    </w:r>
    <w:r w:rsidR="005B571E" w:rsidRPr="0039379E">
      <w:rPr>
        <w:b/>
        <w:bCs/>
      </w:rPr>
      <w:t xml:space="preserve">From </w:t>
    </w:r>
    <w:r w:rsidR="00163860">
      <w:rPr>
        <w:b/>
        <w:bCs/>
      </w:rPr>
      <w:t>Head of Department to 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F2E74"/>
    <w:multiLevelType w:val="multilevel"/>
    <w:tmpl w:val="09FEB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0A5C15"/>
    <w:multiLevelType w:val="hybridMultilevel"/>
    <w:tmpl w:val="0BA2C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5A3F"/>
    <w:multiLevelType w:val="hybridMultilevel"/>
    <w:tmpl w:val="7F5EA518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A94"/>
    <w:multiLevelType w:val="hybridMultilevel"/>
    <w:tmpl w:val="A3E066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155E"/>
    <w:multiLevelType w:val="hybridMultilevel"/>
    <w:tmpl w:val="BC4403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94953"/>
    <w:multiLevelType w:val="hybridMultilevel"/>
    <w:tmpl w:val="5E72A2F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20153"/>
    <w:multiLevelType w:val="hybridMultilevel"/>
    <w:tmpl w:val="08FE31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C5CDA"/>
    <w:multiLevelType w:val="hybridMultilevel"/>
    <w:tmpl w:val="5E72A2F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F5208"/>
    <w:multiLevelType w:val="hybridMultilevel"/>
    <w:tmpl w:val="254881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C685A"/>
    <w:multiLevelType w:val="hybridMultilevel"/>
    <w:tmpl w:val="FA145A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26465"/>
    <w:multiLevelType w:val="multilevel"/>
    <w:tmpl w:val="5CBE623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lvlText w:val="%1.%2.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pStyle w:val="Heading4"/>
      <w:lvlText w:val="%1.%2.%3."/>
      <w:lvlJc w:val="left"/>
      <w:pPr>
        <w:ind w:left="147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C2B6307"/>
    <w:multiLevelType w:val="hybridMultilevel"/>
    <w:tmpl w:val="9000EA22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146009">
    <w:abstractNumId w:val="4"/>
  </w:num>
  <w:num w:numId="2" w16cid:durableId="1367481664">
    <w:abstractNumId w:val="6"/>
  </w:num>
  <w:num w:numId="3" w16cid:durableId="1172404513">
    <w:abstractNumId w:val="9"/>
  </w:num>
  <w:num w:numId="4" w16cid:durableId="577834914">
    <w:abstractNumId w:val="1"/>
  </w:num>
  <w:num w:numId="5" w16cid:durableId="2103333428">
    <w:abstractNumId w:val="3"/>
  </w:num>
  <w:num w:numId="6" w16cid:durableId="648679150">
    <w:abstractNumId w:val="8"/>
  </w:num>
  <w:num w:numId="7" w16cid:durableId="156461911">
    <w:abstractNumId w:val="0"/>
  </w:num>
  <w:num w:numId="8" w16cid:durableId="1497526975">
    <w:abstractNumId w:val="10"/>
  </w:num>
  <w:num w:numId="9" w16cid:durableId="1830097312">
    <w:abstractNumId w:val="7"/>
  </w:num>
  <w:num w:numId="10" w16cid:durableId="1624310996">
    <w:abstractNumId w:val="2"/>
  </w:num>
  <w:num w:numId="11" w16cid:durableId="801534041">
    <w:abstractNumId w:val="5"/>
  </w:num>
  <w:num w:numId="12" w16cid:durableId="6090948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zNTcyMzQysAACAyUdpeDU4uLM/DyQAsNaAGLX7cosAAAA"/>
  </w:docVars>
  <w:rsids>
    <w:rsidRoot w:val="00C13F47"/>
    <w:rsid w:val="00005491"/>
    <w:rsid w:val="00015469"/>
    <w:rsid w:val="00021463"/>
    <w:rsid w:val="00045F0E"/>
    <w:rsid w:val="00061611"/>
    <w:rsid w:val="0006245A"/>
    <w:rsid w:val="00072393"/>
    <w:rsid w:val="00084C5D"/>
    <w:rsid w:val="00086390"/>
    <w:rsid w:val="0009175A"/>
    <w:rsid w:val="000932A4"/>
    <w:rsid w:val="00093E50"/>
    <w:rsid w:val="000A4EEE"/>
    <w:rsid w:val="000C0B42"/>
    <w:rsid w:val="000C51C6"/>
    <w:rsid w:val="000F28A8"/>
    <w:rsid w:val="000F609B"/>
    <w:rsid w:val="00103533"/>
    <w:rsid w:val="00116BAC"/>
    <w:rsid w:val="00131568"/>
    <w:rsid w:val="00144DB8"/>
    <w:rsid w:val="001452FE"/>
    <w:rsid w:val="00160591"/>
    <w:rsid w:val="00163860"/>
    <w:rsid w:val="00175D36"/>
    <w:rsid w:val="0018092A"/>
    <w:rsid w:val="001B248B"/>
    <w:rsid w:val="001B3044"/>
    <w:rsid w:val="001B4342"/>
    <w:rsid w:val="001C3FC4"/>
    <w:rsid w:val="001D53D3"/>
    <w:rsid w:val="001E1DE6"/>
    <w:rsid w:val="001E516A"/>
    <w:rsid w:val="001F44BB"/>
    <w:rsid w:val="001F4ABA"/>
    <w:rsid w:val="001F4CC7"/>
    <w:rsid w:val="001F7865"/>
    <w:rsid w:val="00207D37"/>
    <w:rsid w:val="0021249D"/>
    <w:rsid w:val="002139F4"/>
    <w:rsid w:val="0021441F"/>
    <w:rsid w:val="002177BA"/>
    <w:rsid w:val="002256F8"/>
    <w:rsid w:val="0023268B"/>
    <w:rsid w:val="00243647"/>
    <w:rsid w:val="00251F5F"/>
    <w:rsid w:val="002561D2"/>
    <w:rsid w:val="0026299F"/>
    <w:rsid w:val="00277ADA"/>
    <w:rsid w:val="00280471"/>
    <w:rsid w:val="002B54BA"/>
    <w:rsid w:val="002B63F5"/>
    <w:rsid w:val="002C0E08"/>
    <w:rsid w:val="002C1D3B"/>
    <w:rsid w:val="002E5492"/>
    <w:rsid w:val="00322F5D"/>
    <w:rsid w:val="0034043B"/>
    <w:rsid w:val="003425B8"/>
    <w:rsid w:val="00355108"/>
    <w:rsid w:val="003557D8"/>
    <w:rsid w:val="00356F39"/>
    <w:rsid w:val="00362F8D"/>
    <w:rsid w:val="003701A8"/>
    <w:rsid w:val="0037292A"/>
    <w:rsid w:val="00382246"/>
    <w:rsid w:val="00386DDA"/>
    <w:rsid w:val="00394A23"/>
    <w:rsid w:val="0039723D"/>
    <w:rsid w:val="003A15EB"/>
    <w:rsid w:val="003A6E62"/>
    <w:rsid w:val="003B0C85"/>
    <w:rsid w:val="003B757D"/>
    <w:rsid w:val="003E1461"/>
    <w:rsid w:val="003E4954"/>
    <w:rsid w:val="003F7813"/>
    <w:rsid w:val="00411CDC"/>
    <w:rsid w:val="0043242F"/>
    <w:rsid w:val="00451A8B"/>
    <w:rsid w:val="00453086"/>
    <w:rsid w:val="004A40B4"/>
    <w:rsid w:val="004D65C2"/>
    <w:rsid w:val="004D76F7"/>
    <w:rsid w:val="005017E2"/>
    <w:rsid w:val="005058B1"/>
    <w:rsid w:val="00515022"/>
    <w:rsid w:val="00535B24"/>
    <w:rsid w:val="005377DD"/>
    <w:rsid w:val="00546AE0"/>
    <w:rsid w:val="005659AD"/>
    <w:rsid w:val="00575C23"/>
    <w:rsid w:val="00580068"/>
    <w:rsid w:val="00584987"/>
    <w:rsid w:val="00585F7B"/>
    <w:rsid w:val="00591AE3"/>
    <w:rsid w:val="005B571E"/>
    <w:rsid w:val="005B6D68"/>
    <w:rsid w:val="005C0F83"/>
    <w:rsid w:val="005C6342"/>
    <w:rsid w:val="005D09E3"/>
    <w:rsid w:val="005D157C"/>
    <w:rsid w:val="005D3B95"/>
    <w:rsid w:val="005D4D25"/>
    <w:rsid w:val="005D74CA"/>
    <w:rsid w:val="005D7D43"/>
    <w:rsid w:val="005E0583"/>
    <w:rsid w:val="005E470F"/>
    <w:rsid w:val="005F645C"/>
    <w:rsid w:val="005F6CF0"/>
    <w:rsid w:val="00602548"/>
    <w:rsid w:val="006079A0"/>
    <w:rsid w:val="00614A0E"/>
    <w:rsid w:val="00620991"/>
    <w:rsid w:val="00620B4C"/>
    <w:rsid w:val="00632CF0"/>
    <w:rsid w:val="00643AE0"/>
    <w:rsid w:val="00672ED7"/>
    <w:rsid w:val="0067343A"/>
    <w:rsid w:val="0068573D"/>
    <w:rsid w:val="006932E3"/>
    <w:rsid w:val="006A3012"/>
    <w:rsid w:val="006B50BF"/>
    <w:rsid w:val="006C37EB"/>
    <w:rsid w:val="006C5CB1"/>
    <w:rsid w:val="006E1C03"/>
    <w:rsid w:val="006E4C0B"/>
    <w:rsid w:val="006F1619"/>
    <w:rsid w:val="006F229F"/>
    <w:rsid w:val="006F73A1"/>
    <w:rsid w:val="00704EB1"/>
    <w:rsid w:val="007102BE"/>
    <w:rsid w:val="00715B65"/>
    <w:rsid w:val="00720790"/>
    <w:rsid w:val="00745E48"/>
    <w:rsid w:val="00790805"/>
    <w:rsid w:val="007A4DB5"/>
    <w:rsid w:val="007C1298"/>
    <w:rsid w:val="007D063B"/>
    <w:rsid w:val="007E026D"/>
    <w:rsid w:val="007E5109"/>
    <w:rsid w:val="007E5708"/>
    <w:rsid w:val="007F2F9B"/>
    <w:rsid w:val="007F340C"/>
    <w:rsid w:val="0080787F"/>
    <w:rsid w:val="008135BE"/>
    <w:rsid w:val="00820749"/>
    <w:rsid w:val="008423F3"/>
    <w:rsid w:val="00843D3A"/>
    <w:rsid w:val="00852F2A"/>
    <w:rsid w:val="00856518"/>
    <w:rsid w:val="00856FA3"/>
    <w:rsid w:val="00857559"/>
    <w:rsid w:val="00864134"/>
    <w:rsid w:val="008826F1"/>
    <w:rsid w:val="0088277D"/>
    <w:rsid w:val="008963F8"/>
    <w:rsid w:val="008A4DE1"/>
    <w:rsid w:val="008C566E"/>
    <w:rsid w:val="008E1DF9"/>
    <w:rsid w:val="008E699A"/>
    <w:rsid w:val="00901428"/>
    <w:rsid w:val="00903E6D"/>
    <w:rsid w:val="00914506"/>
    <w:rsid w:val="009307C4"/>
    <w:rsid w:val="00933796"/>
    <w:rsid w:val="00944AA9"/>
    <w:rsid w:val="009524EA"/>
    <w:rsid w:val="00963C92"/>
    <w:rsid w:val="00963D6E"/>
    <w:rsid w:val="009653FC"/>
    <w:rsid w:val="00971381"/>
    <w:rsid w:val="009A4504"/>
    <w:rsid w:val="009D355E"/>
    <w:rsid w:val="009E42FB"/>
    <w:rsid w:val="009F1538"/>
    <w:rsid w:val="00A23640"/>
    <w:rsid w:val="00A509F3"/>
    <w:rsid w:val="00A51F1B"/>
    <w:rsid w:val="00A656C2"/>
    <w:rsid w:val="00A714AA"/>
    <w:rsid w:val="00A74AF8"/>
    <w:rsid w:val="00A76DB1"/>
    <w:rsid w:val="00A9215A"/>
    <w:rsid w:val="00A952CC"/>
    <w:rsid w:val="00A97894"/>
    <w:rsid w:val="00A97D60"/>
    <w:rsid w:val="00AA3099"/>
    <w:rsid w:val="00AA7C8D"/>
    <w:rsid w:val="00AB203A"/>
    <w:rsid w:val="00AB5686"/>
    <w:rsid w:val="00AB58FA"/>
    <w:rsid w:val="00AC1246"/>
    <w:rsid w:val="00AD55B9"/>
    <w:rsid w:val="00AE16F9"/>
    <w:rsid w:val="00AF3ED4"/>
    <w:rsid w:val="00B02D4E"/>
    <w:rsid w:val="00B11ADC"/>
    <w:rsid w:val="00B232E7"/>
    <w:rsid w:val="00B57C76"/>
    <w:rsid w:val="00B6097A"/>
    <w:rsid w:val="00B90A7A"/>
    <w:rsid w:val="00B95D25"/>
    <w:rsid w:val="00BA3BFC"/>
    <w:rsid w:val="00BB2B1A"/>
    <w:rsid w:val="00BB361C"/>
    <w:rsid w:val="00BB7738"/>
    <w:rsid w:val="00BC3FCE"/>
    <w:rsid w:val="00BE562D"/>
    <w:rsid w:val="00BE5774"/>
    <w:rsid w:val="00BE5D3A"/>
    <w:rsid w:val="00BF1329"/>
    <w:rsid w:val="00BF5B64"/>
    <w:rsid w:val="00BF6BDE"/>
    <w:rsid w:val="00C018C5"/>
    <w:rsid w:val="00C01D3E"/>
    <w:rsid w:val="00C13F47"/>
    <w:rsid w:val="00C17B5D"/>
    <w:rsid w:val="00C24E8A"/>
    <w:rsid w:val="00C35F3E"/>
    <w:rsid w:val="00C515D9"/>
    <w:rsid w:val="00C661E6"/>
    <w:rsid w:val="00C86909"/>
    <w:rsid w:val="00C916B4"/>
    <w:rsid w:val="00CA3D15"/>
    <w:rsid w:val="00CA784B"/>
    <w:rsid w:val="00CA791B"/>
    <w:rsid w:val="00CA7A46"/>
    <w:rsid w:val="00CB2B76"/>
    <w:rsid w:val="00CB387F"/>
    <w:rsid w:val="00CB4699"/>
    <w:rsid w:val="00CB6DC0"/>
    <w:rsid w:val="00CD3866"/>
    <w:rsid w:val="00CD4AEB"/>
    <w:rsid w:val="00CF109A"/>
    <w:rsid w:val="00CF1748"/>
    <w:rsid w:val="00CF290E"/>
    <w:rsid w:val="00CF74A4"/>
    <w:rsid w:val="00D035FE"/>
    <w:rsid w:val="00D03E58"/>
    <w:rsid w:val="00D3419A"/>
    <w:rsid w:val="00D35E2A"/>
    <w:rsid w:val="00D50FFD"/>
    <w:rsid w:val="00D52637"/>
    <w:rsid w:val="00D526CD"/>
    <w:rsid w:val="00D65591"/>
    <w:rsid w:val="00D80366"/>
    <w:rsid w:val="00D832B5"/>
    <w:rsid w:val="00D87C86"/>
    <w:rsid w:val="00D90409"/>
    <w:rsid w:val="00D93806"/>
    <w:rsid w:val="00DB01D6"/>
    <w:rsid w:val="00DD50E8"/>
    <w:rsid w:val="00DF4E0C"/>
    <w:rsid w:val="00E04A44"/>
    <w:rsid w:val="00E05DD9"/>
    <w:rsid w:val="00E0790E"/>
    <w:rsid w:val="00E159E9"/>
    <w:rsid w:val="00E24AAB"/>
    <w:rsid w:val="00E37C02"/>
    <w:rsid w:val="00E45FD8"/>
    <w:rsid w:val="00E516CD"/>
    <w:rsid w:val="00E56ED8"/>
    <w:rsid w:val="00E56FFC"/>
    <w:rsid w:val="00E64253"/>
    <w:rsid w:val="00E742BC"/>
    <w:rsid w:val="00E74F11"/>
    <w:rsid w:val="00E8373B"/>
    <w:rsid w:val="00E846C2"/>
    <w:rsid w:val="00E9799F"/>
    <w:rsid w:val="00EA4583"/>
    <w:rsid w:val="00EB381F"/>
    <w:rsid w:val="00EC34D0"/>
    <w:rsid w:val="00EE4973"/>
    <w:rsid w:val="00EE5441"/>
    <w:rsid w:val="00F02356"/>
    <w:rsid w:val="00F0654F"/>
    <w:rsid w:val="00F10730"/>
    <w:rsid w:val="00F20CD1"/>
    <w:rsid w:val="00F21129"/>
    <w:rsid w:val="00F21770"/>
    <w:rsid w:val="00F41E62"/>
    <w:rsid w:val="00F43168"/>
    <w:rsid w:val="00F502EC"/>
    <w:rsid w:val="00F5170D"/>
    <w:rsid w:val="00F53E23"/>
    <w:rsid w:val="00F615BF"/>
    <w:rsid w:val="00F74668"/>
    <w:rsid w:val="00F74872"/>
    <w:rsid w:val="00F81EAF"/>
    <w:rsid w:val="00F93EE9"/>
    <w:rsid w:val="00FA5DB2"/>
    <w:rsid w:val="00FC389E"/>
    <w:rsid w:val="00FC7DD8"/>
    <w:rsid w:val="00FD6B9F"/>
    <w:rsid w:val="00FE24D6"/>
    <w:rsid w:val="00FF28C4"/>
    <w:rsid w:val="00FF487E"/>
    <w:rsid w:val="130B63C9"/>
    <w:rsid w:val="1651DA9A"/>
    <w:rsid w:val="1BE1B270"/>
    <w:rsid w:val="2899A864"/>
    <w:rsid w:val="54F4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93013"/>
  <w15:chartTrackingRefBased/>
  <w15:docId w15:val="{01CA6458-76E0-4533-8A42-AF4BCEC1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991"/>
    <w:pPr>
      <w:numPr>
        <w:numId w:val="8"/>
      </w:numPr>
      <w:spacing w:after="0" w:line="240" w:lineRule="auto"/>
      <w:jc w:val="both"/>
      <w:outlineLvl w:val="1"/>
    </w:pPr>
    <w:rPr>
      <w:rFonts w:ascii="Arial" w:eastAsiaTheme="minorEastAsia" w:hAnsi="Arial" w:cs="Arial"/>
      <w:b/>
      <w:sz w:val="24"/>
      <w:szCs w:val="20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20991"/>
    <w:pPr>
      <w:numPr>
        <w:ilvl w:val="1"/>
      </w:numPr>
      <w:outlineLvl w:val="2"/>
    </w:pPr>
    <w:rPr>
      <w:sz w:val="2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20991"/>
    <w:pPr>
      <w:numPr>
        <w:ilvl w:val="2"/>
      </w:numPr>
      <w:outlineLvl w:val="3"/>
    </w:pPr>
    <w:rPr>
      <w:b w:val="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9D355E"/>
    <w:rPr>
      <w:b/>
      <w:bCs/>
    </w:rPr>
  </w:style>
  <w:style w:type="character" w:styleId="Hyperlink">
    <w:name w:val="Hyperlink"/>
    <w:basedOn w:val="DefaultParagraphFont"/>
    <w:uiPriority w:val="99"/>
    <w:unhideWhenUsed/>
    <w:rsid w:val="009D35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1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DC"/>
  </w:style>
  <w:style w:type="paragraph" w:styleId="Footer">
    <w:name w:val="footer"/>
    <w:basedOn w:val="Normal"/>
    <w:link w:val="FooterChar"/>
    <w:uiPriority w:val="99"/>
    <w:unhideWhenUsed/>
    <w:rsid w:val="00411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DC"/>
  </w:style>
  <w:style w:type="paragraph" w:styleId="FootnoteText">
    <w:name w:val="footnote text"/>
    <w:basedOn w:val="Normal"/>
    <w:link w:val="FootnoteTextChar"/>
    <w:uiPriority w:val="99"/>
    <w:semiHidden/>
    <w:unhideWhenUsed/>
    <w:rsid w:val="004D76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6F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AAB"/>
    <w:rPr>
      <w:rFonts w:ascii="Segoe UI" w:hAnsi="Segoe UI" w:cs="Segoe UI"/>
      <w:sz w:val="18"/>
      <w:szCs w:val="18"/>
    </w:rPr>
  </w:style>
  <w:style w:type="paragraph" w:styleId="NormalIndent">
    <w:name w:val="Normal Indent"/>
    <w:basedOn w:val="Normal"/>
    <w:uiPriority w:val="99"/>
    <w:semiHidden/>
    <w:unhideWhenUsed/>
    <w:rsid w:val="00901428"/>
    <w:pPr>
      <w:spacing w:after="0" w:line="240" w:lineRule="auto"/>
      <w:ind w:left="-426"/>
      <w:jc w:val="both"/>
    </w:pPr>
    <w:rPr>
      <w:rFonts w:ascii="Arial" w:hAnsi="Arial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5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CB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B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20991"/>
    <w:rPr>
      <w:rFonts w:ascii="Arial" w:eastAsiaTheme="minorEastAsia" w:hAnsi="Arial" w:cs="Arial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20991"/>
    <w:rPr>
      <w:rFonts w:ascii="Arial" w:eastAsiaTheme="minorEastAsia" w:hAnsi="Arial" w:cs="Arial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20991"/>
    <w:rPr>
      <w:rFonts w:ascii="Arial" w:eastAsiaTheme="minorEastAsia" w:hAnsi="Arial" w:cs="Arial"/>
      <w:sz w:val="24"/>
      <w:szCs w:val="20"/>
      <w:lang w:val="en-GB" w:eastAsia="en-IE"/>
    </w:rPr>
  </w:style>
  <w:style w:type="character" w:styleId="PlaceholderText">
    <w:name w:val="Placeholder Text"/>
    <w:basedOn w:val="DefaultParagraphFont"/>
    <w:uiPriority w:val="99"/>
    <w:semiHidden/>
    <w:rsid w:val="0067343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C0B42"/>
    <w:rPr>
      <w:color w:val="605E5C"/>
      <w:shd w:val="clear" w:color="auto" w:fill="E1DFDD"/>
    </w:rPr>
  </w:style>
  <w:style w:type="paragraph" w:customStyle="1" w:styleId="Default">
    <w:name w:val="Default"/>
    <w:rsid w:val="00745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8423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333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537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7DF6A59A0BF47AD715D304E5A82A1" ma:contentTypeVersion="12" ma:contentTypeDescription="Create a new document." ma:contentTypeScope="" ma:versionID="832faaf1c1856774439fb650163bfd98">
  <xsd:schema xmlns:xsd="http://www.w3.org/2001/XMLSchema" xmlns:xs="http://www.w3.org/2001/XMLSchema" xmlns:p="http://schemas.microsoft.com/office/2006/metadata/properties" xmlns:ns3="3ec77a08-0645-4575-b667-94568dd236e6" xmlns:ns4="664f8a75-5835-4f71-9df0-14081630711f" targetNamespace="http://schemas.microsoft.com/office/2006/metadata/properties" ma:root="true" ma:fieldsID="4ae6f9b1ada100d3bfaef572321043c1" ns3:_="" ns4:_="">
    <xsd:import namespace="3ec77a08-0645-4575-b667-94568dd236e6"/>
    <xsd:import namespace="664f8a75-5835-4f71-9df0-1408163071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7a08-0645-4575-b667-94568dd23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f8a75-5835-4f71-9df0-140816307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75143-1E37-4B15-A6D0-B3D22D8C1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0B140-C731-4D12-BCA8-F2986765F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77a08-0645-4575-b667-94568dd236e6"/>
    <ds:schemaRef ds:uri="664f8a75-5835-4f71-9df0-140816307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B224A-9909-4E5E-A238-EBAB0CF91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D4DC72-B5FB-4500-BD9E-C6541CE4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Miller</dc:creator>
  <cp:keywords/>
  <dc:description/>
  <cp:lastModifiedBy>Suzanne Ryan</cp:lastModifiedBy>
  <cp:revision>2</cp:revision>
  <cp:lastPrinted>2022-09-05T08:24:00Z</cp:lastPrinted>
  <dcterms:created xsi:type="dcterms:W3CDTF">2024-06-11T08:55:00Z</dcterms:created>
  <dcterms:modified xsi:type="dcterms:W3CDTF">2024-06-11T08:55:00Z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0x010100E187DF6A59A0BF47AD715D304E5A82A1</vt:lpwstr>
  </property>
</Properties>
</file>