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A16D" w14:textId="77777777" w:rsidR="00F84068" w:rsidRPr="00925709" w:rsidRDefault="00F84068" w:rsidP="58D6895E">
      <w:pPr>
        <w:spacing w:after="0"/>
        <w:rPr>
          <w:b/>
          <w:bCs/>
          <w:sz w:val="32"/>
          <w:szCs w:val="32"/>
        </w:rPr>
      </w:pPr>
      <w:r w:rsidRPr="00925709">
        <w:rPr>
          <w:noProof/>
          <w:sz w:val="24"/>
          <w:lang w:eastAsia="en-IE"/>
        </w:rPr>
        <w:drawing>
          <wp:anchor distT="0" distB="0" distL="114300" distR="114300" simplePos="0" relativeHeight="251659264" behindDoc="1" locked="0" layoutInCell="1" allowOverlap="1" wp14:anchorId="78F0B6F4" wp14:editId="45A7942B">
            <wp:simplePos x="0" y="0"/>
            <wp:positionH relativeFrom="margin">
              <wp:align>right</wp:align>
            </wp:positionH>
            <wp:positionV relativeFrom="paragraph">
              <wp:posOffset>0</wp:posOffset>
            </wp:positionV>
            <wp:extent cx="1588135" cy="715645"/>
            <wp:effectExtent l="0" t="0" r="0" b="8255"/>
            <wp:wrapThrough wrapText="bothSides">
              <wp:wrapPolygon edited="0">
                <wp:start x="0" y="0"/>
                <wp:lineTo x="0" y="15524"/>
                <wp:lineTo x="777" y="18974"/>
                <wp:lineTo x="3886" y="21274"/>
                <wp:lineTo x="4923" y="21274"/>
                <wp:lineTo x="5182" y="20699"/>
                <wp:lineTo x="21246" y="17824"/>
                <wp:lineTo x="21246" y="2300"/>
                <wp:lineTo x="20728" y="0"/>
                <wp:lineTo x="0" y="0"/>
              </wp:wrapPolygon>
            </wp:wrapThrough>
            <wp:docPr id="3" name="Picture 3"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588135" cy="7156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58D6895E">
        <w:rPr>
          <w:b/>
          <w:bCs/>
          <w:sz w:val="24"/>
          <w:szCs w:val="24"/>
        </w:rPr>
        <w:t>Ollscoil</w:t>
      </w:r>
      <w:proofErr w:type="spellEnd"/>
      <w:r w:rsidRPr="58D6895E">
        <w:rPr>
          <w:b/>
          <w:bCs/>
          <w:sz w:val="24"/>
          <w:szCs w:val="24"/>
        </w:rPr>
        <w:t xml:space="preserve"> </w:t>
      </w:r>
      <w:proofErr w:type="spellStart"/>
      <w:r w:rsidRPr="58D6895E">
        <w:rPr>
          <w:b/>
          <w:bCs/>
          <w:sz w:val="24"/>
          <w:szCs w:val="24"/>
        </w:rPr>
        <w:t>Mhá</w:t>
      </w:r>
      <w:proofErr w:type="spellEnd"/>
      <w:r w:rsidRPr="58D6895E">
        <w:rPr>
          <w:b/>
          <w:bCs/>
          <w:sz w:val="24"/>
          <w:szCs w:val="24"/>
        </w:rPr>
        <w:t xml:space="preserve"> </w:t>
      </w:r>
      <w:proofErr w:type="spellStart"/>
      <w:r w:rsidRPr="58D6895E">
        <w:rPr>
          <w:b/>
          <w:bCs/>
          <w:sz w:val="24"/>
          <w:szCs w:val="24"/>
        </w:rPr>
        <w:t>Nuad</w:t>
      </w:r>
      <w:proofErr w:type="spellEnd"/>
    </w:p>
    <w:p w14:paraId="52BA24D2" w14:textId="361EE6D7" w:rsidR="00F84068" w:rsidRPr="00925709" w:rsidRDefault="00F84068" w:rsidP="58D6895E">
      <w:pPr>
        <w:spacing w:after="0"/>
        <w:rPr>
          <w:b/>
          <w:bCs/>
          <w:sz w:val="32"/>
          <w:szCs w:val="32"/>
        </w:rPr>
      </w:pPr>
      <w:r w:rsidRPr="58D6895E">
        <w:rPr>
          <w:b/>
          <w:bCs/>
          <w:sz w:val="24"/>
          <w:szCs w:val="24"/>
        </w:rPr>
        <w:t>Maynooth University</w:t>
      </w:r>
    </w:p>
    <w:p w14:paraId="4A2366F4" w14:textId="77777777" w:rsidR="00F84068" w:rsidRDefault="00F84068" w:rsidP="00F84068">
      <w:pPr>
        <w:spacing w:after="0"/>
        <w:rPr>
          <w:b/>
        </w:rPr>
      </w:pPr>
    </w:p>
    <w:p w14:paraId="4B31703D" w14:textId="77777777" w:rsidR="00F84068" w:rsidRDefault="00F84068" w:rsidP="00F84068">
      <w:pPr>
        <w:spacing w:after="0"/>
        <w:rPr>
          <w:b/>
        </w:rPr>
      </w:pPr>
    </w:p>
    <w:p w14:paraId="4E227479" w14:textId="5703D80A" w:rsidR="00F84068" w:rsidRDefault="00F84068" w:rsidP="00F84068">
      <w:pPr>
        <w:spacing w:after="0"/>
        <w:jc w:val="right"/>
        <w:rPr>
          <w:b/>
          <w:bCs/>
          <w:sz w:val="20"/>
          <w:szCs w:val="20"/>
        </w:rPr>
      </w:pPr>
      <w:r w:rsidRPr="000B4C61">
        <w:rPr>
          <w:b/>
          <w:bCs/>
          <w:sz w:val="20"/>
          <w:szCs w:val="20"/>
        </w:rPr>
        <w:t xml:space="preserve">Doc Version </w:t>
      </w:r>
      <w:r w:rsidR="00F6494B">
        <w:rPr>
          <w:b/>
          <w:bCs/>
          <w:sz w:val="20"/>
          <w:szCs w:val="20"/>
        </w:rPr>
        <w:t>16</w:t>
      </w:r>
      <w:r w:rsidRPr="000B4C61">
        <w:rPr>
          <w:b/>
          <w:bCs/>
          <w:sz w:val="20"/>
          <w:szCs w:val="20"/>
        </w:rPr>
        <w:t>/0</w:t>
      </w:r>
      <w:r w:rsidR="00F6494B">
        <w:rPr>
          <w:b/>
          <w:bCs/>
          <w:sz w:val="20"/>
          <w:szCs w:val="20"/>
        </w:rPr>
        <w:t>8</w:t>
      </w:r>
      <w:r w:rsidRPr="000B4C61">
        <w:rPr>
          <w:b/>
          <w:bCs/>
          <w:sz w:val="20"/>
          <w:szCs w:val="20"/>
        </w:rPr>
        <w:t>/2020</w:t>
      </w:r>
    </w:p>
    <w:p w14:paraId="12FE172B" w14:textId="77777777" w:rsidR="00F84068" w:rsidRDefault="00F84068" w:rsidP="00F84068">
      <w:pPr>
        <w:spacing w:after="0"/>
        <w:jc w:val="right"/>
        <w:rPr>
          <w:b/>
          <w:bCs/>
          <w:sz w:val="20"/>
          <w:szCs w:val="20"/>
        </w:rPr>
      </w:pPr>
    </w:p>
    <w:p w14:paraId="1DF8B5D3" w14:textId="11991AA1" w:rsidR="00F84068" w:rsidRDefault="00A445A0" w:rsidP="00F84068">
      <w:pPr>
        <w:shd w:val="clear" w:color="auto" w:fill="006666"/>
        <w:spacing w:after="0" w:line="240" w:lineRule="auto"/>
        <w:jc w:val="center"/>
        <w:rPr>
          <w:rFonts w:ascii="Arial" w:eastAsia="SimSun" w:hAnsi="Arial" w:cs="Arial"/>
          <w:b/>
          <w:color w:val="FFFFFF" w:themeColor="background1"/>
          <w:sz w:val="28"/>
          <w:szCs w:val="28"/>
          <w:lang w:eastAsia="zh-CN"/>
        </w:rPr>
      </w:pPr>
      <w:r w:rsidRPr="00A445A0">
        <w:rPr>
          <w:rFonts w:ascii="Arial" w:eastAsia="SimSun" w:hAnsi="Arial" w:cs="Arial"/>
          <w:b/>
          <w:color w:val="FFFFFF" w:themeColor="background1"/>
          <w:sz w:val="28"/>
          <w:szCs w:val="28"/>
          <w:lang w:eastAsia="zh-CN"/>
        </w:rPr>
        <w:t>August</w:t>
      </w:r>
      <w:r>
        <w:rPr>
          <w:rFonts w:ascii="Arial" w:eastAsia="SimSun" w:hAnsi="Arial" w:cs="Arial"/>
          <w:b/>
          <w:color w:val="FFFFFF" w:themeColor="background1"/>
          <w:sz w:val="28"/>
          <w:szCs w:val="28"/>
          <w:lang w:eastAsia="zh-CN"/>
        </w:rPr>
        <w:t xml:space="preserve"> </w:t>
      </w:r>
      <w:r w:rsidR="00F84068">
        <w:rPr>
          <w:rFonts w:ascii="Arial" w:eastAsia="SimSun" w:hAnsi="Arial" w:cs="Arial"/>
          <w:b/>
          <w:color w:val="FFFFFF" w:themeColor="background1"/>
          <w:sz w:val="28"/>
          <w:szCs w:val="28"/>
          <w:lang w:eastAsia="zh-CN"/>
        </w:rPr>
        <w:t>Supplemental Registration Process</w:t>
      </w:r>
    </w:p>
    <w:p w14:paraId="66F49D86" w14:textId="41424D12" w:rsidR="00F84068" w:rsidRDefault="00F84068" w:rsidP="00F84068">
      <w:pPr>
        <w:shd w:val="clear" w:color="auto" w:fill="006666"/>
        <w:spacing w:after="0" w:line="240" w:lineRule="auto"/>
        <w:jc w:val="center"/>
        <w:rPr>
          <w:rFonts w:ascii="Arial" w:eastAsia="SimSun" w:hAnsi="Arial" w:cs="Arial"/>
          <w:b/>
          <w:color w:val="FFFFFF" w:themeColor="background1"/>
          <w:sz w:val="23"/>
          <w:szCs w:val="23"/>
          <w:lang w:eastAsia="zh-CN"/>
        </w:rPr>
      </w:pPr>
      <w:r>
        <w:rPr>
          <w:rFonts w:ascii="Arial" w:eastAsia="SimSun" w:hAnsi="Arial" w:cs="Arial"/>
          <w:b/>
          <w:color w:val="FFFFFF" w:themeColor="background1"/>
          <w:sz w:val="23"/>
          <w:szCs w:val="23"/>
          <w:lang w:eastAsia="zh-CN"/>
        </w:rPr>
        <w:t>A guide for students</w:t>
      </w:r>
      <w:r w:rsidRPr="0043311C">
        <w:rPr>
          <w:rFonts w:ascii="Arial" w:eastAsia="SimSun" w:hAnsi="Arial" w:cs="Arial"/>
          <w:b/>
          <w:color w:val="FFFFFF" w:themeColor="background1"/>
          <w:sz w:val="23"/>
          <w:szCs w:val="23"/>
          <w:lang w:eastAsia="zh-CN"/>
        </w:rPr>
        <w:t xml:space="preserve"> </w:t>
      </w:r>
    </w:p>
    <w:p w14:paraId="514C132B" w14:textId="77777777" w:rsidR="00F84068" w:rsidRPr="003E7507" w:rsidRDefault="00F84068" w:rsidP="00F84068">
      <w:pPr>
        <w:shd w:val="clear" w:color="auto" w:fill="006666"/>
        <w:spacing w:after="0" w:line="240" w:lineRule="auto"/>
        <w:jc w:val="center"/>
        <w:rPr>
          <w:rFonts w:ascii="Arial" w:eastAsia="SimSun" w:hAnsi="Arial" w:cs="Arial"/>
          <w:b/>
          <w:color w:val="FFFFFF" w:themeColor="background1"/>
          <w:sz w:val="23"/>
          <w:szCs w:val="23"/>
          <w:lang w:eastAsia="zh-CN"/>
        </w:rPr>
      </w:pPr>
    </w:p>
    <w:p w14:paraId="18F347D5" w14:textId="77777777" w:rsidR="006C12B7" w:rsidRPr="00A2030F" w:rsidRDefault="006C12B7" w:rsidP="006C12B7">
      <w:pPr>
        <w:jc w:val="center"/>
        <w:rPr>
          <w:i/>
          <w:iCs/>
          <w:color w:val="FF0000"/>
          <w:sz w:val="24"/>
          <w:szCs w:val="24"/>
        </w:rPr>
      </w:pPr>
      <w:r w:rsidRPr="00A2030F">
        <w:rPr>
          <w:i/>
          <w:iCs/>
          <w:color w:val="FF0000"/>
          <w:sz w:val="24"/>
          <w:szCs w:val="24"/>
        </w:rPr>
        <w:t>Please note that you should refer to the official Exams Office timetable for exam dates and times once this has been made available on our website.</w:t>
      </w:r>
    </w:p>
    <w:p w14:paraId="45ECF904" w14:textId="2200CFFB" w:rsidR="00F84068" w:rsidRPr="00F84068" w:rsidRDefault="00F84068" w:rsidP="000F4C8E">
      <w:pPr>
        <w:jc w:val="both"/>
        <w:rPr>
          <w:b/>
          <w:bCs/>
          <w:u w:val="single"/>
        </w:rPr>
      </w:pPr>
      <w:r w:rsidRPr="00F84068">
        <w:rPr>
          <w:b/>
          <w:bCs/>
          <w:u w:val="single"/>
        </w:rPr>
        <w:t>Overview</w:t>
      </w:r>
    </w:p>
    <w:p w14:paraId="022061C6" w14:textId="5F6AB352" w:rsidR="00F84068" w:rsidRDefault="00F84068" w:rsidP="000F4C8E">
      <w:pPr>
        <w:jc w:val="both"/>
      </w:pPr>
      <w:r>
        <w:t>Irrespective of the method of assessment, if you wish to amend the mark you were given during the year, you must register for the Autumn supplementals.</w:t>
      </w:r>
    </w:p>
    <w:p w14:paraId="58E67223" w14:textId="6511E01C" w:rsidR="00F84068" w:rsidRDefault="00F84068" w:rsidP="000F4C8E">
      <w:pPr>
        <w:jc w:val="both"/>
        <w:rPr>
          <w:b/>
          <w:bCs/>
          <w:u w:val="single"/>
        </w:rPr>
      </w:pPr>
      <w:r w:rsidRPr="00F84068">
        <w:rPr>
          <w:b/>
          <w:bCs/>
          <w:u w:val="single"/>
        </w:rPr>
        <w:t>Who may apply</w:t>
      </w:r>
    </w:p>
    <w:p w14:paraId="3619EE27" w14:textId="58D0F337" w:rsidR="00F84068" w:rsidRDefault="00F84068" w:rsidP="000F4C8E">
      <w:pPr>
        <w:jc w:val="both"/>
      </w:pPr>
      <w:r>
        <w:t>All undergraduates and post graduates whose courses finish in May.</w:t>
      </w:r>
    </w:p>
    <w:p w14:paraId="0A318F94" w14:textId="630F5CDF" w:rsidR="00F84068" w:rsidRDefault="00F84068" w:rsidP="000F4C8E">
      <w:pPr>
        <w:jc w:val="both"/>
        <w:rPr>
          <w:b/>
          <w:bCs/>
          <w:u w:val="single"/>
        </w:rPr>
      </w:pPr>
      <w:r w:rsidRPr="00F84068">
        <w:rPr>
          <w:b/>
          <w:bCs/>
          <w:u w:val="single"/>
        </w:rPr>
        <w:t>Restrictions</w:t>
      </w:r>
    </w:p>
    <w:p w14:paraId="6CD7DDDD" w14:textId="357E0EA0" w:rsidR="00F84068" w:rsidRPr="00F84068" w:rsidRDefault="00F84068" w:rsidP="000F4C8E">
      <w:pPr>
        <w:pStyle w:val="ListParagraph"/>
        <w:numPr>
          <w:ilvl w:val="0"/>
          <w:numId w:val="1"/>
        </w:numPr>
        <w:jc w:val="both"/>
      </w:pPr>
      <w:r w:rsidRPr="00F84068">
        <w:t>There may be modules that are universally not offered in Autumn and the next available sitting wi</w:t>
      </w:r>
      <w:r w:rsidR="000F4C8E">
        <w:t>ll</w:t>
      </w:r>
      <w:r w:rsidRPr="00F84068">
        <w:t xml:space="preserve"> be in the next academic year</w:t>
      </w:r>
    </w:p>
    <w:p w14:paraId="17D14DCD" w14:textId="7177B184" w:rsidR="00F84068" w:rsidRPr="00F84068" w:rsidRDefault="00F84068" w:rsidP="000F4C8E">
      <w:pPr>
        <w:pStyle w:val="ListParagraph"/>
        <w:numPr>
          <w:ilvl w:val="0"/>
          <w:numId w:val="1"/>
        </w:numPr>
        <w:jc w:val="both"/>
      </w:pPr>
      <w:r w:rsidRPr="00F84068">
        <w:t xml:space="preserve">There may be modules which </w:t>
      </w:r>
      <w:r w:rsidR="000F4C8E">
        <w:t xml:space="preserve">have an Autumn supplemental assessment </w:t>
      </w:r>
      <w:r w:rsidRPr="00F84068">
        <w:t>but an individual student may not be permitted to register having failed to complete certain requirements of the course throughout the year</w:t>
      </w:r>
    </w:p>
    <w:p w14:paraId="753309DF" w14:textId="756CCC96" w:rsidR="00F84068" w:rsidRPr="00A1553D" w:rsidRDefault="00F84068" w:rsidP="000F4C8E">
      <w:pPr>
        <w:ind w:left="360"/>
        <w:jc w:val="both"/>
        <w:rPr>
          <w:color w:val="000000" w:themeColor="text1"/>
        </w:rPr>
      </w:pPr>
      <w:r w:rsidRPr="00F84068">
        <w:t xml:space="preserve">Information relating to both scenarios is readily available from course finder. </w:t>
      </w:r>
      <w:r w:rsidR="00EB2FC4" w:rsidRPr="00A1553D">
        <w:rPr>
          <w:color w:val="000000" w:themeColor="text1"/>
        </w:rPr>
        <w:t>When you search for a module the information is available under ‘Repeat Options’</w:t>
      </w:r>
    </w:p>
    <w:p w14:paraId="544398E9" w14:textId="77777777" w:rsidR="000F4C8E" w:rsidRDefault="000F4C8E" w:rsidP="000F4C8E">
      <w:pPr>
        <w:ind w:left="360"/>
        <w:jc w:val="both"/>
      </w:pPr>
    </w:p>
    <w:p w14:paraId="46ED125A" w14:textId="16CA6BA2" w:rsidR="00F84068" w:rsidRDefault="00F84068" w:rsidP="000F4C8E">
      <w:pPr>
        <w:jc w:val="both"/>
        <w:rPr>
          <w:b/>
          <w:bCs/>
          <w:u w:val="single"/>
        </w:rPr>
      </w:pPr>
      <w:r w:rsidRPr="00F84068">
        <w:rPr>
          <w:b/>
          <w:bCs/>
          <w:u w:val="single"/>
        </w:rPr>
        <w:t>How to apply</w:t>
      </w:r>
    </w:p>
    <w:p w14:paraId="6D81E6E3" w14:textId="4A2A0321" w:rsidR="00F84068" w:rsidRPr="00F84068" w:rsidRDefault="00F84068" w:rsidP="000F4C8E">
      <w:pPr>
        <w:pStyle w:val="ListParagraph"/>
        <w:numPr>
          <w:ilvl w:val="0"/>
          <w:numId w:val="2"/>
        </w:numPr>
        <w:jc w:val="both"/>
      </w:pPr>
      <w:r w:rsidRPr="00F84068">
        <w:t xml:space="preserve">You may </w:t>
      </w:r>
      <w:proofErr w:type="spellStart"/>
      <w:r w:rsidRPr="00F84068">
        <w:t>self register</w:t>
      </w:r>
      <w:proofErr w:type="spellEnd"/>
      <w:r w:rsidRPr="00F84068">
        <w:t xml:space="preserve"> for Autumn supplementals if you have obtained a Restricted Deficit, </w:t>
      </w:r>
      <w:r w:rsidR="00EB2FC4" w:rsidRPr="00A1553D">
        <w:rPr>
          <w:color w:val="000000" w:themeColor="text1"/>
        </w:rPr>
        <w:t xml:space="preserve">Restricted Compensation, </w:t>
      </w:r>
      <w:r w:rsidRPr="00F84068">
        <w:t>Restricted: No Progression or a Not Progress as your overall mark.</w:t>
      </w:r>
    </w:p>
    <w:p w14:paraId="6DAAA963" w14:textId="3D671A65" w:rsidR="00F84068" w:rsidRPr="00F84068" w:rsidRDefault="00F84068" w:rsidP="000F4C8E">
      <w:pPr>
        <w:jc w:val="both"/>
      </w:pPr>
      <w:r w:rsidRPr="00F84068">
        <w:t xml:space="preserve">You do this by </w:t>
      </w:r>
      <w:r w:rsidRPr="00A1553D">
        <w:rPr>
          <w:color w:val="000000" w:themeColor="text1"/>
        </w:rPr>
        <w:t>going to</w:t>
      </w:r>
      <w:r w:rsidR="00EB2FC4" w:rsidRPr="00A1553D">
        <w:rPr>
          <w:color w:val="000000" w:themeColor="text1"/>
        </w:rPr>
        <w:t xml:space="preserve"> the Student Web portal</w:t>
      </w:r>
      <w:r w:rsidRPr="00A1553D">
        <w:rPr>
          <w:color w:val="000000" w:themeColor="text1"/>
        </w:rPr>
        <w:t xml:space="preserve"> and logging in</w:t>
      </w:r>
    </w:p>
    <w:p w14:paraId="42747FFE" w14:textId="41049852" w:rsidR="00EB2FC4" w:rsidRPr="00EB2FC4" w:rsidRDefault="00EB2FC4" w:rsidP="00A1553D">
      <w:pPr>
        <w:jc w:val="center"/>
        <w:rPr>
          <w:b/>
          <w:bCs/>
          <w:u w:val="single"/>
        </w:rPr>
      </w:pPr>
      <w:r>
        <w:rPr>
          <w:noProof/>
          <w:lang w:eastAsia="en-IE"/>
        </w:rPr>
        <w:lastRenderedPageBreak/>
        <w:drawing>
          <wp:inline distT="0" distB="0" distL="0" distR="0" wp14:anchorId="163A586D" wp14:editId="5C82A56E">
            <wp:extent cx="1863528" cy="177566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3929" cy="1918972"/>
                    </a:xfrm>
                    <a:prstGeom prst="rect">
                      <a:avLst/>
                    </a:prstGeom>
                  </pic:spPr>
                </pic:pic>
              </a:graphicData>
            </a:graphic>
          </wp:inline>
        </w:drawing>
      </w:r>
    </w:p>
    <w:p w14:paraId="53729516" w14:textId="67ABBCBD" w:rsidR="00F84068" w:rsidRPr="00CF47D1" w:rsidRDefault="00CF47D1" w:rsidP="000F4C8E">
      <w:pPr>
        <w:jc w:val="both"/>
      </w:pPr>
      <w:r w:rsidRPr="00CF47D1">
        <w:t>You then open “Supplementary Registration” and select “Supplemental Registration”</w:t>
      </w:r>
    </w:p>
    <w:p w14:paraId="719EAAAE" w14:textId="4DB836D6" w:rsidR="00F84068" w:rsidRDefault="00CF47D1" w:rsidP="000F4C8E">
      <w:pPr>
        <w:jc w:val="center"/>
        <w:rPr>
          <w:b/>
          <w:bCs/>
          <w:u w:val="single"/>
        </w:rPr>
      </w:pPr>
      <w:r>
        <w:rPr>
          <w:noProof/>
          <w:lang w:eastAsia="en-IE"/>
        </w:rPr>
        <w:drawing>
          <wp:inline distT="0" distB="0" distL="0" distR="0" wp14:anchorId="56FC77D9" wp14:editId="76E82D1D">
            <wp:extent cx="2260656" cy="26574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2262" cy="2694629"/>
                    </a:xfrm>
                    <a:prstGeom prst="rect">
                      <a:avLst/>
                    </a:prstGeom>
                  </pic:spPr>
                </pic:pic>
              </a:graphicData>
            </a:graphic>
          </wp:inline>
        </w:drawing>
      </w:r>
    </w:p>
    <w:p w14:paraId="162F3DA3" w14:textId="4BA5A180" w:rsidR="00CF47D1" w:rsidRPr="00CF47D1" w:rsidRDefault="00CF47D1" w:rsidP="000F4C8E">
      <w:pPr>
        <w:jc w:val="both"/>
      </w:pPr>
      <w:r w:rsidRPr="00CF47D1">
        <w:t>You will then be brought to a screen where you can select the modules you wish to register for.</w:t>
      </w:r>
    </w:p>
    <w:p w14:paraId="14010842" w14:textId="0DED7E03" w:rsidR="00CF47D1" w:rsidRDefault="00CF47D1" w:rsidP="000F4C8E">
      <w:pPr>
        <w:jc w:val="both"/>
        <w:rPr>
          <w:i/>
          <w:iCs/>
        </w:rPr>
      </w:pPr>
      <w:r w:rsidRPr="000F4C8E">
        <w:rPr>
          <w:i/>
          <w:iCs/>
        </w:rPr>
        <w:t xml:space="preserve">Please be advised that it is the responsibility of you as a student to ensure that you have selected the correct modules that will allow you to proceed into your next year of study. There are numerous places to seek advice on this such as your Department or the Exam Results Information Centre which runs annually. </w:t>
      </w:r>
    </w:p>
    <w:p w14:paraId="6B07F7F4" w14:textId="48B1DB1F" w:rsidR="00964213" w:rsidRPr="000606BB" w:rsidRDefault="005E7C11" w:rsidP="000F4C8E">
      <w:pPr>
        <w:jc w:val="both"/>
        <w:rPr>
          <w:color w:val="000000" w:themeColor="text1"/>
        </w:rPr>
      </w:pPr>
      <w:r w:rsidRPr="000606BB">
        <w:rPr>
          <w:color w:val="000000" w:themeColor="text1"/>
        </w:rPr>
        <w:t>When you select Supplemental Registration m</w:t>
      </w:r>
      <w:r w:rsidR="00964213" w:rsidRPr="000606BB">
        <w:rPr>
          <w:color w:val="000000" w:themeColor="text1"/>
        </w:rPr>
        <w:t xml:space="preserve">odules may appear under 3 possible headings as </w:t>
      </w:r>
      <w:r w:rsidR="00730FF1" w:rsidRPr="000606BB">
        <w:rPr>
          <w:i/>
          <w:iCs/>
          <w:color w:val="000000" w:themeColor="text1"/>
        </w:rPr>
        <w:t>shown</w:t>
      </w:r>
      <w:r w:rsidR="00730FF1" w:rsidRPr="000606BB">
        <w:rPr>
          <w:color w:val="000000" w:themeColor="text1"/>
        </w:rPr>
        <w:t xml:space="preserve"> </w:t>
      </w:r>
      <w:r w:rsidR="00964213" w:rsidRPr="000606BB">
        <w:rPr>
          <w:color w:val="000000" w:themeColor="text1"/>
        </w:rPr>
        <w:t>below</w:t>
      </w:r>
      <w:r w:rsidRPr="000606BB">
        <w:rPr>
          <w:color w:val="000000" w:themeColor="text1"/>
        </w:rPr>
        <w:t xml:space="preserve"> depending on your results and any restrictions</w:t>
      </w:r>
      <w:r w:rsidR="00964213" w:rsidRPr="000606BB">
        <w:rPr>
          <w:color w:val="000000" w:themeColor="text1"/>
        </w:rPr>
        <w:t>:</w:t>
      </w:r>
    </w:p>
    <w:p w14:paraId="40796884" w14:textId="49FE6939" w:rsidR="00CF47D1" w:rsidRDefault="00A1553D" w:rsidP="00A1553D">
      <w:pPr>
        <w:spacing w:after="0" w:line="240" w:lineRule="auto"/>
        <w:jc w:val="both"/>
        <w:rPr>
          <w:bCs/>
          <w:color w:val="000000" w:themeColor="text1"/>
        </w:rPr>
      </w:pPr>
      <w:r w:rsidRPr="00A1553D">
        <w:rPr>
          <w:bCs/>
          <w:color w:val="000000" w:themeColor="text1"/>
        </w:rPr>
        <w:t xml:space="preserve">In order to register please tick beside the appropriate module. </w:t>
      </w:r>
    </w:p>
    <w:p w14:paraId="40177E9B" w14:textId="77777777" w:rsidR="00A1553D" w:rsidRPr="00A1553D" w:rsidRDefault="00A1553D" w:rsidP="00A1553D">
      <w:pPr>
        <w:spacing w:after="0" w:line="240" w:lineRule="auto"/>
        <w:jc w:val="both"/>
        <w:rPr>
          <w:bCs/>
          <w:color w:val="000000" w:themeColor="text1"/>
        </w:rPr>
      </w:pPr>
    </w:p>
    <w:p w14:paraId="4342DAAB" w14:textId="6060E469" w:rsidR="00F84068" w:rsidRDefault="00964213" w:rsidP="000F4C8E">
      <w:pPr>
        <w:jc w:val="both"/>
      </w:pPr>
      <w:r>
        <w:rPr>
          <w:noProof/>
          <w:lang w:eastAsia="en-IE"/>
        </w:rPr>
        <w:drawing>
          <wp:inline distT="0" distB="0" distL="0" distR="0" wp14:anchorId="013B04BF" wp14:editId="0CA042B0">
            <wp:extent cx="5943600" cy="129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97305"/>
                    </a:xfrm>
                    <a:prstGeom prst="rect">
                      <a:avLst/>
                    </a:prstGeom>
                  </pic:spPr>
                </pic:pic>
              </a:graphicData>
            </a:graphic>
          </wp:inline>
        </w:drawing>
      </w:r>
    </w:p>
    <w:p w14:paraId="3BA81A20" w14:textId="790F8C2F" w:rsidR="00A1553D" w:rsidRDefault="00A1553D" w:rsidP="00A1553D">
      <w:pPr>
        <w:spacing w:after="0" w:line="240" w:lineRule="auto"/>
        <w:jc w:val="both"/>
        <w:rPr>
          <w:bCs/>
          <w:color w:val="000000" w:themeColor="text1"/>
        </w:rPr>
      </w:pPr>
      <w:r w:rsidRPr="00A1553D">
        <w:rPr>
          <w:bCs/>
          <w:color w:val="000000" w:themeColor="text1"/>
        </w:rPr>
        <w:lastRenderedPageBreak/>
        <w:t>Please note modules listed in ‘Modules not Passed or Passed by Compensation where Supplemental are not Permitted’ cannot be selected. Please refer to restrictions above for further information on these.</w:t>
      </w:r>
    </w:p>
    <w:p w14:paraId="6481CE79" w14:textId="77777777" w:rsidR="00A1553D" w:rsidRPr="00A1553D" w:rsidRDefault="00A1553D" w:rsidP="00A1553D">
      <w:pPr>
        <w:spacing w:after="0" w:line="240" w:lineRule="auto"/>
        <w:jc w:val="both"/>
        <w:rPr>
          <w:bCs/>
          <w:color w:val="000000" w:themeColor="text1"/>
        </w:rPr>
      </w:pPr>
    </w:p>
    <w:p w14:paraId="5354FD87" w14:textId="14D93987" w:rsidR="00964213" w:rsidRDefault="00964213" w:rsidP="000F4C8E">
      <w:pPr>
        <w:jc w:val="both"/>
      </w:pPr>
      <w:r>
        <w:rPr>
          <w:noProof/>
          <w:lang w:eastAsia="en-IE"/>
        </w:rPr>
        <w:drawing>
          <wp:inline distT="0" distB="0" distL="0" distR="0" wp14:anchorId="7DEF8562" wp14:editId="3765B84D">
            <wp:extent cx="5943600" cy="6635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63575"/>
                    </a:xfrm>
                    <a:prstGeom prst="rect">
                      <a:avLst/>
                    </a:prstGeom>
                  </pic:spPr>
                </pic:pic>
              </a:graphicData>
            </a:graphic>
          </wp:inline>
        </w:drawing>
      </w:r>
    </w:p>
    <w:p w14:paraId="6C80B3B3" w14:textId="77777777" w:rsidR="00A1553D" w:rsidRDefault="00A1553D" w:rsidP="000F4C8E">
      <w:pPr>
        <w:jc w:val="both"/>
      </w:pPr>
    </w:p>
    <w:p w14:paraId="64D6DB7B" w14:textId="793F84DE" w:rsidR="00A1553D" w:rsidRDefault="00A1553D" w:rsidP="000F4C8E">
      <w:pPr>
        <w:jc w:val="both"/>
      </w:pPr>
      <w:r w:rsidRPr="00A1553D">
        <w:rPr>
          <w:bCs/>
          <w:color w:val="000000" w:themeColor="text1"/>
        </w:rPr>
        <w:t>Once the modules have been selected click Proceed and the screen below will appear with confirmation of the modules you have selected.</w:t>
      </w:r>
    </w:p>
    <w:p w14:paraId="40D3DA68" w14:textId="207ADB0E" w:rsidR="00A445A0" w:rsidRPr="00A1553D" w:rsidRDefault="00A1553D" w:rsidP="00A1553D">
      <w:pPr>
        <w:jc w:val="both"/>
      </w:pPr>
      <w:r>
        <w:rPr>
          <w:noProof/>
          <w:lang w:eastAsia="en-IE"/>
        </w:rPr>
        <w:drawing>
          <wp:inline distT="0" distB="0" distL="0" distR="0" wp14:anchorId="6A434C39" wp14:editId="7F382CBD">
            <wp:extent cx="5943600" cy="1024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24890"/>
                    </a:xfrm>
                    <a:prstGeom prst="rect">
                      <a:avLst/>
                    </a:prstGeom>
                  </pic:spPr>
                </pic:pic>
              </a:graphicData>
            </a:graphic>
          </wp:inline>
        </w:drawing>
      </w:r>
    </w:p>
    <w:p w14:paraId="7C228F94" w14:textId="0380A4D0" w:rsidR="00964213" w:rsidRPr="00A1553D" w:rsidRDefault="00EE2913" w:rsidP="000F4C8E">
      <w:pPr>
        <w:jc w:val="both"/>
        <w:rPr>
          <w:bCs/>
          <w:color w:val="000000" w:themeColor="text1"/>
        </w:rPr>
      </w:pPr>
      <w:r w:rsidRPr="00A1553D">
        <w:rPr>
          <w:bCs/>
          <w:color w:val="000000" w:themeColor="text1"/>
        </w:rPr>
        <w:t>They will be listed as Autumn as shown below:</w:t>
      </w:r>
    </w:p>
    <w:p w14:paraId="5C28DFE7" w14:textId="03213A0F" w:rsidR="00A445A0" w:rsidRDefault="00EE2913" w:rsidP="000F4C8E">
      <w:pPr>
        <w:jc w:val="both"/>
        <w:rPr>
          <w:bCs/>
          <w:color w:val="0070C0"/>
        </w:rPr>
      </w:pPr>
      <w:r>
        <w:rPr>
          <w:noProof/>
          <w:lang w:eastAsia="en-IE"/>
        </w:rPr>
        <mc:AlternateContent>
          <mc:Choice Requires="wps">
            <w:drawing>
              <wp:anchor distT="0" distB="0" distL="114300" distR="114300" simplePos="0" relativeHeight="251660288" behindDoc="0" locked="0" layoutInCell="1" allowOverlap="1" wp14:anchorId="0CFBE1CC" wp14:editId="3F43525F">
                <wp:simplePos x="0" y="0"/>
                <wp:positionH relativeFrom="column">
                  <wp:posOffset>19050</wp:posOffset>
                </wp:positionH>
                <wp:positionV relativeFrom="paragraph">
                  <wp:posOffset>276860</wp:posOffset>
                </wp:positionV>
                <wp:extent cx="3943350" cy="209550"/>
                <wp:effectExtent l="19050" t="19050" r="19050" b="57150"/>
                <wp:wrapNone/>
                <wp:docPr id="9" name="Rounded Rectangular Callout 9"/>
                <wp:cNvGraphicFramePr/>
                <a:graphic xmlns:a="http://schemas.openxmlformats.org/drawingml/2006/main">
                  <a:graphicData uri="http://schemas.microsoft.com/office/word/2010/wordprocessingShape">
                    <wps:wsp>
                      <wps:cNvSpPr/>
                      <wps:spPr>
                        <a:xfrm>
                          <a:off x="0" y="0"/>
                          <a:ext cx="3943350" cy="209550"/>
                        </a:xfrm>
                        <a:prstGeom prst="wedgeRoundRectCallout">
                          <a:avLst>
                            <a:gd name="adj1" fmla="val -21075"/>
                            <a:gd name="adj2" fmla="val 39773"/>
                            <a:gd name="adj3" fmla="val 16667"/>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EE86C" w14:textId="77777777" w:rsidR="00EE2913" w:rsidRDefault="00EE2913" w:rsidP="00EE29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FBE1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6" type="#_x0000_t62" style="position:absolute;left:0;text-align:left;margin-left:1.5pt;margin-top:21.8pt;width:310.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" adj="6248,19391" filled="f" strokecolor="red" strokeweight="2.25pt">
                <v:textbox>
                  <w:txbxContent>
                    <w:p w14:paraId="216EE86C" w14:textId="77777777" w:rsidR="00EE2913" w:rsidRDefault="00EE2913" w:rsidP="00EE2913">
                      <w:pPr>
                        <w:jc w:val="center"/>
                      </w:pP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1BC6BABE" wp14:editId="60A7795D">
                <wp:simplePos x="0" y="0"/>
                <wp:positionH relativeFrom="margin">
                  <wp:align>left</wp:align>
                </wp:positionH>
                <wp:positionV relativeFrom="paragraph">
                  <wp:posOffset>3686810</wp:posOffset>
                </wp:positionV>
                <wp:extent cx="4810125" cy="428625"/>
                <wp:effectExtent l="19050" t="19050" r="28575" b="28575"/>
                <wp:wrapNone/>
                <wp:docPr id="10" name="Rounded Rectangular Callout 10"/>
                <wp:cNvGraphicFramePr/>
                <a:graphic xmlns:a="http://schemas.openxmlformats.org/drawingml/2006/main">
                  <a:graphicData uri="http://schemas.microsoft.com/office/word/2010/wordprocessingShape">
                    <wps:wsp>
                      <wps:cNvSpPr/>
                      <wps:spPr>
                        <a:xfrm>
                          <a:off x="0" y="0"/>
                          <a:ext cx="4810125" cy="428625"/>
                        </a:xfrm>
                        <a:prstGeom prst="wedgeRoundRectCallout">
                          <a:avLst>
                            <a:gd name="adj1" fmla="val 21628"/>
                            <a:gd name="adj2" fmla="val -46388"/>
                            <a:gd name="adj3" fmla="val 16667"/>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108E9" w14:textId="77777777" w:rsidR="00EE2913" w:rsidRDefault="00EE2913" w:rsidP="00EE29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BABE" id="Rounded Rectangular Callout 10" o:spid="_x0000_s1027" type="#_x0000_t62" style="position:absolute;left:0;text-align:left;margin-left:0;margin-top:290.3pt;width:378.75pt;height:3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" adj="15472,780" filled="f" strokecolor="red" strokeweight="2.25pt">
                <v:textbox>
                  <w:txbxContent>
                    <w:p w14:paraId="571108E9" w14:textId="77777777" w:rsidR="00EE2913" w:rsidRDefault="00EE2913" w:rsidP="00EE2913">
                      <w:pPr>
                        <w:jc w:val="center"/>
                      </w:pPr>
                    </w:p>
                  </w:txbxContent>
                </v:textbox>
                <w10:wrap anchorx="margin"/>
              </v:shape>
            </w:pict>
          </mc:Fallback>
        </mc:AlternateContent>
      </w:r>
      <w:r>
        <w:rPr>
          <w:noProof/>
          <w:lang w:eastAsia="en-IE"/>
        </w:rPr>
        <w:drawing>
          <wp:inline distT="0" distB="0" distL="0" distR="0" wp14:anchorId="6724EC63" wp14:editId="31C3AA28">
            <wp:extent cx="5943600" cy="435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0254"/>
                    <a:stretch/>
                  </pic:blipFill>
                  <pic:spPr bwMode="auto">
                    <a:xfrm>
                      <a:off x="0" y="0"/>
                      <a:ext cx="5943600" cy="4352925"/>
                    </a:xfrm>
                    <a:prstGeom prst="rect">
                      <a:avLst/>
                    </a:prstGeom>
                    <a:ln>
                      <a:noFill/>
                    </a:ln>
                    <a:extLst>
                      <a:ext uri="{53640926-AAD7-44D8-BBD7-CCE9431645EC}">
                        <a14:shadowObscured xmlns:a14="http://schemas.microsoft.com/office/drawing/2010/main"/>
                      </a:ext>
                    </a:extLst>
                  </pic:spPr>
                </pic:pic>
              </a:graphicData>
            </a:graphic>
          </wp:inline>
        </w:drawing>
      </w:r>
    </w:p>
    <w:p w14:paraId="57BAEDA2" w14:textId="66A2804F" w:rsidR="00A445A0" w:rsidRPr="00A1553D" w:rsidRDefault="00A445A0" w:rsidP="000F4C8E">
      <w:pPr>
        <w:jc w:val="both"/>
        <w:rPr>
          <w:b/>
          <w:bCs/>
          <w:color w:val="000000" w:themeColor="text1"/>
          <w:u w:val="single"/>
        </w:rPr>
      </w:pPr>
      <w:r w:rsidRPr="00A1553D">
        <w:rPr>
          <w:b/>
          <w:bCs/>
          <w:color w:val="000000" w:themeColor="text1"/>
          <w:u w:val="single"/>
        </w:rPr>
        <w:lastRenderedPageBreak/>
        <w:t>Please note you can make amendments to your registration online but only before the deadline date for registration as outlined on the Exam</w:t>
      </w:r>
      <w:r w:rsidR="00A1553D" w:rsidRPr="00A1553D">
        <w:rPr>
          <w:b/>
          <w:bCs/>
          <w:color w:val="000000" w:themeColor="text1"/>
          <w:u w:val="single"/>
        </w:rPr>
        <w:t>ination</w:t>
      </w:r>
      <w:r w:rsidRPr="00A1553D">
        <w:rPr>
          <w:b/>
          <w:bCs/>
          <w:color w:val="000000" w:themeColor="text1"/>
          <w:u w:val="single"/>
        </w:rPr>
        <w:t>s Office website.</w:t>
      </w:r>
    </w:p>
    <w:p w14:paraId="0140698B" w14:textId="1F1D9DD7" w:rsidR="00A1553D" w:rsidRDefault="00A1553D" w:rsidP="000F4C8E">
      <w:pPr>
        <w:jc w:val="both"/>
        <w:rPr>
          <w:b/>
          <w:bCs/>
          <w:color w:val="0070C0"/>
          <w:u w:val="single"/>
        </w:rPr>
      </w:pPr>
    </w:p>
    <w:p w14:paraId="4E3CF841" w14:textId="66C1AE25" w:rsidR="00A1553D" w:rsidRPr="00A1553D" w:rsidRDefault="00A1553D" w:rsidP="00A1553D">
      <w:pPr>
        <w:pStyle w:val="ListParagraph"/>
        <w:numPr>
          <w:ilvl w:val="1"/>
          <w:numId w:val="3"/>
        </w:numPr>
        <w:jc w:val="both"/>
        <w:rPr>
          <w:b/>
          <w:bCs/>
          <w:color w:val="000000" w:themeColor="text1"/>
          <w:u w:val="single"/>
        </w:rPr>
      </w:pPr>
      <w:r>
        <w:rPr>
          <w:b/>
          <w:bCs/>
          <w:color w:val="000000" w:themeColor="text1"/>
          <w:u w:val="single"/>
        </w:rPr>
        <w:t xml:space="preserve">   </w:t>
      </w:r>
      <w:r w:rsidRPr="00A1553D">
        <w:rPr>
          <w:b/>
          <w:bCs/>
          <w:color w:val="000000" w:themeColor="text1"/>
          <w:u w:val="single"/>
        </w:rPr>
        <w:t>Cancelling a module</w:t>
      </w:r>
    </w:p>
    <w:p w14:paraId="118E80D3" w14:textId="1E959A2F" w:rsidR="00EE2913" w:rsidRPr="000606BB" w:rsidRDefault="00EE2913" w:rsidP="000F4C8E">
      <w:pPr>
        <w:jc w:val="both"/>
        <w:rPr>
          <w:bCs/>
          <w:color w:val="000000" w:themeColor="text1"/>
        </w:rPr>
      </w:pPr>
      <w:r w:rsidRPr="000606BB">
        <w:rPr>
          <w:bCs/>
          <w:color w:val="000000" w:themeColor="text1"/>
        </w:rPr>
        <w:t xml:space="preserve">Once </w:t>
      </w:r>
      <w:r w:rsidR="00A1553D" w:rsidRPr="000606BB">
        <w:rPr>
          <w:bCs/>
          <w:color w:val="000000" w:themeColor="text1"/>
        </w:rPr>
        <w:t xml:space="preserve">you have registered to a module it </w:t>
      </w:r>
      <w:r w:rsidRPr="000606BB">
        <w:rPr>
          <w:bCs/>
          <w:color w:val="000000" w:themeColor="text1"/>
        </w:rPr>
        <w:t xml:space="preserve">will appear on the registration screen as </w:t>
      </w:r>
      <w:r w:rsidR="00730FF1" w:rsidRPr="000606BB">
        <w:rPr>
          <w:bCs/>
          <w:color w:val="000000" w:themeColor="text1"/>
        </w:rPr>
        <w:t xml:space="preserve">shown </w:t>
      </w:r>
      <w:r w:rsidRPr="000606BB">
        <w:rPr>
          <w:bCs/>
          <w:color w:val="000000" w:themeColor="text1"/>
        </w:rPr>
        <w:t>below and will be available to cancel:</w:t>
      </w:r>
    </w:p>
    <w:p w14:paraId="59F66016" w14:textId="21DFFD5F" w:rsidR="00EE2913" w:rsidRDefault="00EE2913" w:rsidP="000F4C8E">
      <w:pPr>
        <w:jc w:val="both"/>
        <w:rPr>
          <w:b/>
          <w:bCs/>
          <w:u w:val="single"/>
        </w:rPr>
      </w:pPr>
      <w:r>
        <w:rPr>
          <w:noProof/>
          <w:lang w:eastAsia="en-IE"/>
        </w:rPr>
        <mc:AlternateContent>
          <mc:Choice Requires="wps">
            <w:drawing>
              <wp:anchor distT="0" distB="0" distL="114300" distR="114300" simplePos="0" relativeHeight="251662336" behindDoc="0" locked="0" layoutInCell="1" allowOverlap="1" wp14:anchorId="2907E2BB" wp14:editId="77E6AE6E">
                <wp:simplePos x="0" y="0"/>
                <wp:positionH relativeFrom="column">
                  <wp:posOffset>4210050</wp:posOffset>
                </wp:positionH>
                <wp:positionV relativeFrom="paragraph">
                  <wp:posOffset>190500</wp:posOffset>
                </wp:positionV>
                <wp:extent cx="590550" cy="542925"/>
                <wp:effectExtent l="19050" t="19050" r="19050" b="28575"/>
                <wp:wrapNone/>
                <wp:docPr id="12" name="Rounded Rectangle 12"/>
                <wp:cNvGraphicFramePr/>
                <a:graphic xmlns:a="http://schemas.openxmlformats.org/drawingml/2006/main">
                  <a:graphicData uri="http://schemas.microsoft.com/office/word/2010/wordprocessingShape">
                    <wps:wsp>
                      <wps:cNvSpPr/>
                      <wps:spPr>
                        <a:xfrm>
                          <a:off x="0" y="0"/>
                          <a:ext cx="590550" cy="5429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E6300" id="Rounded Rectangle 12" o:spid="_x0000_s1026" style="position:absolute;margin-left:331.5pt;margin-top:15pt;width:46.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" filled="f" strokecolor="red" strokeweight="2.25pt">
                <v:stroke joinstyle="miter"/>
              </v:roundrect>
            </w:pict>
          </mc:Fallback>
        </mc:AlternateContent>
      </w:r>
      <w:r>
        <w:rPr>
          <w:noProof/>
          <w:lang w:eastAsia="en-IE"/>
        </w:rPr>
        <w:drawing>
          <wp:inline distT="0" distB="0" distL="0" distR="0" wp14:anchorId="2FF5588A" wp14:editId="32EE5532">
            <wp:extent cx="5943600" cy="1067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067435"/>
                    </a:xfrm>
                    <a:prstGeom prst="rect">
                      <a:avLst/>
                    </a:prstGeom>
                  </pic:spPr>
                </pic:pic>
              </a:graphicData>
            </a:graphic>
          </wp:inline>
        </w:drawing>
      </w:r>
    </w:p>
    <w:p w14:paraId="0AAF28BE" w14:textId="3CF01B12" w:rsidR="00964213" w:rsidRPr="00A1553D" w:rsidRDefault="00EE2913" w:rsidP="000F4C8E">
      <w:pPr>
        <w:jc w:val="both"/>
        <w:rPr>
          <w:bCs/>
          <w:color w:val="000000" w:themeColor="text1"/>
        </w:rPr>
      </w:pPr>
      <w:r w:rsidRPr="00A1553D">
        <w:rPr>
          <w:bCs/>
          <w:color w:val="000000" w:themeColor="text1"/>
        </w:rPr>
        <w:t xml:space="preserve">If you wish to cancel a module you have already registered for you may do so here by selecting the module under ‘Tick to Cancel’ </w:t>
      </w:r>
      <w:r w:rsidR="00A445A0" w:rsidRPr="00A1553D">
        <w:rPr>
          <w:bCs/>
          <w:color w:val="000000" w:themeColor="text1"/>
        </w:rPr>
        <w:t>and click on Proceed</w:t>
      </w:r>
    </w:p>
    <w:p w14:paraId="624B4679" w14:textId="33571F9F" w:rsidR="00A445A0" w:rsidRPr="00A1553D" w:rsidRDefault="00A445A0" w:rsidP="000F4C8E">
      <w:pPr>
        <w:jc w:val="both"/>
        <w:rPr>
          <w:bCs/>
          <w:color w:val="000000" w:themeColor="text1"/>
        </w:rPr>
      </w:pPr>
      <w:r w:rsidRPr="00A1553D">
        <w:rPr>
          <w:bCs/>
          <w:color w:val="000000" w:themeColor="text1"/>
        </w:rPr>
        <w:t>The registration screen will appear again but this time with a cancellation date as highlighted below:</w:t>
      </w:r>
    </w:p>
    <w:p w14:paraId="69061B54" w14:textId="1184276C" w:rsidR="00A445A0" w:rsidRPr="00A1553D" w:rsidRDefault="00A1553D" w:rsidP="000F4C8E">
      <w:pPr>
        <w:jc w:val="both"/>
        <w:rPr>
          <w:bCs/>
          <w:color w:val="0070C0"/>
        </w:rPr>
      </w:pPr>
      <w:r>
        <w:rPr>
          <w:noProof/>
          <w:lang w:eastAsia="en-IE"/>
        </w:rPr>
        <mc:AlternateContent>
          <mc:Choice Requires="wps">
            <w:drawing>
              <wp:anchor distT="0" distB="0" distL="114300" distR="114300" simplePos="0" relativeHeight="251663360" behindDoc="0" locked="0" layoutInCell="1" allowOverlap="1" wp14:anchorId="77A105E5" wp14:editId="6AA02B2B">
                <wp:simplePos x="0" y="0"/>
                <wp:positionH relativeFrom="column">
                  <wp:posOffset>4219575</wp:posOffset>
                </wp:positionH>
                <wp:positionV relativeFrom="paragraph">
                  <wp:posOffset>3262630</wp:posOffset>
                </wp:positionV>
                <wp:extent cx="895350" cy="466725"/>
                <wp:effectExtent l="19050" t="19050" r="19050" b="28575"/>
                <wp:wrapNone/>
                <wp:docPr id="14" name="Rounded Rectangle 14"/>
                <wp:cNvGraphicFramePr/>
                <a:graphic xmlns:a="http://schemas.openxmlformats.org/drawingml/2006/main">
                  <a:graphicData uri="http://schemas.microsoft.com/office/word/2010/wordprocessingShape">
                    <wps:wsp>
                      <wps:cNvSpPr/>
                      <wps:spPr>
                        <a:xfrm>
                          <a:off x="0" y="0"/>
                          <a:ext cx="895350" cy="46672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AD825" id="Rounded Rectangle 14" o:spid="_x0000_s1026" style="position:absolute;margin-left:332.25pt;margin-top:256.9pt;width:7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" filled="f" strokecolor="red" strokeweight="2.25pt">
                <v:stroke joinstyle="miter"/>
              </v:roundrect>
            </w:pict>
          </mc:Fallback>
        </mc:AlternateContent>
      </w:r>
      <w:r w:rsidR="00A445A0">
        <w:rPr>
          <w:noProof/>
          <w:lang w:eastAsia="en-IE"/>
        </w:rPr>
        <mc:AlternateContent>
          <mc:Choice Requires="wps">
            <w:drawing>
              <wp:anchor distT="0" distB="0" distL="114300" distR="114300" simplePos="0" relativeHeight="251665408" behindDoc="0" locked="0" layoutInCell="1" allowOverlap="1" wp14:anchorId="3A83D308" wp14:editId="007E9D74">
                <wp:simplePos x="0" y="0"/>
                <wp:positionH relativeFrom="column">
                  <wp:posOffset>4324350</wp:posOffset>
                </wp:positionH>
                <wp:positionV relativeFrom="paragraph">
                  <wp:posOffset>1510030</wp:posOffset>
                </wp:positionV>
                <wp:extent cx="895350" cy="466725"/>
                <wp:effectExtent l="19050" t="19050" r="19050" b="28575"/>
                <wp:wrapNone/>
                <wp:docPr id="15" name="Rounded Rectangle 15"/>
                <wp:cNvGraphicFramePr/>
                <a:graphic xmlns:a="http://schemas.openxmlformats.org/drawingml/2006/main">
                  <a:graphicData uri="http://schemas.microsoft.com/office/word/2010/wordprocessingShape">
                    <wps:wsp>
                      <wps:cNvSpPr/>
                      <wps:spPr>
                        <a:xfrm>
                          <a:off x="0" y="0"/>
                          <a:ext cx="895350" cy="46672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64026" id="Rounded Rectangle 15" o:spid="_x0000_s1026" style="position:absolute;margin-left:340.5pt;margin-top:118.9pt;width:7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" filled="f" strokecolor="red" strokeweight="2.25pt">
                <v:stroke joinstyle="miter"/>
              </v:roundrect>
            </w:pict>
          </mc:Fallback>
        </mc:AlternateContent>
      </w:r>
      <w:r w:rsidR="00A445A0">
        <w:rPr>
          <w:noProof/>
          <w:lang w:eastAsia="en-IE"/>
        </w:rPr>
        <w:drawing>
          <wp:inline distT="0" distB="0" distL="0" distR="0" wp14:anchorId="494EC4FF" wp14:editId="0BFB36F7">
            <wp:extent cx="5343525" cy="405046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7182"/>
                    <a:stretch/>
                  </pic:blipFill>
                  <pic:spPr bwMode="auto">
                    <a:xfrm>
                      <a:off x="0" y="0"/>
                      <a:ext cx="5356851" cy="4060561"/>
                    </a:xfrm>
                    <a:prstGeom prst="rect">
                      <a:avLst/>
                    </a:prstGeom>
                    <a:ln>
                      <a:noFill/>
                    </a:ln>
                    <a:extLst>
                      <a:ext uri="{53640926-AAD7-44D8-BBD7-CCE9431645EC}">
                        <a14:shadowObscured xmlns:a14="http://schemas.microsoft.com/office/drawing/2010/main"/>
                      </a:ext>
                    </a:extLst>
                  </pic:spPr>
                </pic:pic>
              </a:graphicData>
            </a:graphic>
          </wp:inline>
        </w:drawing>
      </w:r>
    </w:p>
    <w:p w14:paraId="19D9163F" w14:textId="1FB92538" w:rsidR="00CF47D1" w:rsidRPr="000F4C8E" w:rsidRDefault="00CF47D1" w:rsidP="000F4C8E">
      <w:pPr>
        <w:jc w:val="both"/>
        <w:rPr>
          <w:b/>
          <w:bCs/>
          <w:u w:val="single"/>
        </w:rPr>
      </w:pPr>
      <w:r w:rsidRPr="000F4C8E">
        <w:rPr>
          <w:b/>
          <w:bCs/>
          <w:u w:val="single"/>
        </w:rPr>
        <w:t>The Fee payment process is separate to the registration process and any fees queries will need to be directed to the Fees Office.</w:t>
      </w:r>
    </w:p>
    <w:p w14:paraId="3B633C32" w14:textId="690911DE" w:rsidR="000F4C8E" w:rsidRPr="00A1553D" w:rsidRDefault="000F4C8E" w:rsidP="000F4C8E">
      <w:pPr>
        <w:jc w:val="both"/>
        <w:rPr>
          <w:color w:val="000000" w:themeColor="text1"/>
        </w:rPr>
      </w:pPr>
    </w:p>
    <w:p w14:paraId="1BFF6B56" w14:textId="30BBBA80" w:rsidR="000F4C8E" w:rsidRPr="000606BB" w:rsidRDefault="000F4C8E" w:rsidP="000F4C8E">
      <w:pPr>
        <w:pStyle w:val="ListParagraph"/>
        <w:numPr>
          <w:ilvl w:val="0"/>
          <w:numId w:val="2"/>
        </w:numPr>
        <w:jc w:val="both"/>
        <w:rPr>
          <w:color w:val="000000" w:themeColor="text1"/>
        </w:rPr>
      </w:pPr>
      <w:r w:rsidRPr="000606BB">
        <w:rPr>
          <w:color w:val="000000" w:themeColor="text1"/>
        </w:rPr>
        <w:t xml:space="preserve">If you wish to repeat to improve your mark </w:t>
      </w:r>
      <w:r w:rsidR="00A445A0" w:rsidRPr="000606BB">
        <w:rPr>
          <w:color w:val="000000" w:themeColor="text1"/>
        </w:rPr>
        <w:t>on a module you have already passed</w:t>
      </w:r>
      <w:r w:rsidR="00730FF1" w:rsidRPr="000606BB">
        <w:rPr>
          <w:color w:val="000000" w:themeColor="text1"/>
        </w:rPr>
        <w:t>,</w:t>
      </w:r>
      <w:r w:rsidR="00A445A0" w:rsidRPr="000606BB">
        <w:rPr>
          <w:color w:val="000000" w:themeColor="text1"/>
        </w:rPr>
        <w:t xml:space="preserve"> </w:t>
      </w:r>
      <w:r w:rsidR="00730FF1" w:rsidRPr="000606BB">
        <w:rPr>
          <w:color w:val="000000" w:themeColor="text1"/>
        </w:rPr>
        <w:t xml:space="preserve"> </w:t>
      </w:r>
      <w:r w:rsidRPr="000606BB">
        <w:rPr>
          <w:color w:val="000000" w:themeColor="text1"/>
        </w:rPr>
        <w:t xml:space="preserve">or are doing an undergraduate degree that does not finish until </w:t>
      </w:r>
      <w:r w:rsidR="00730FF1" w:rsidRPr="000606BB">
        <w:rPr>
          <w:color w:val="000000" w:themeColor="text1"/>
        </w:rPr>
        <w:t xml:space="preserve">September,  </w:t>
      </w:r>
      <w:r w:rsidRPr="000606BB">
        <w:rPr>
          <w:color w:val="000000" w:themeColor="text1"/>
        </w:rPr>
        <w:t>i.e. has a work placement etc over the summer</w:t>
      </w:r>
      <w:r w:rsidR="00730FF1" w:rsidRPr="000606BB">
        <w:rPr>
          <w:color w:val="000000" w:themeColor="text1"/>
        </w:rPr>
        <w:t>,</w:t>
      </w:r>
      <w:r w:rsidRPr="000606BB">
        <w:rPr>
          <w:color w:val="000000" w:themeColor="text1"/>
        </w:rPr>
        <w:t xml:space="preserve"> </w:t>
      </w:r>
      <w:r w:rsidR="00730FF1" w:rsidRPr="000606BB">
        <w:rPr>
          <w:color w:val="000000" w:themeColor="text1"/>
        </w:rPr>
        <w:t xml:space="preserve"> </w:t>
      </w:r>
      <w:r w:rsidRPr="000606BB">
        <w:rPr>
          <w:color w:val="000000" w:themeColor="text1"/>
        </w:rPr>
        <w:t>then you will need to email the Examinations Office</w:t>
      </w:r>
      <w:r w:rsidR="00A445A0" w:rsidRPr="000606BB">
        <w:rPr>
          <w:color w:val="000000" w:themeColor="text1"/>
        </w:rPr>
        <w:t xml:space="preserve"> (exams.office@mu.ie)</w:t>
      </w:r>
      <w:r w:rsidRPr="000606BB">
        <w:rPr>
          <w:color w:val="000000" w:themeColor="text1"/>
        </w:rPr>
        <w:t xml:space="preserve"> in order to register.  Please note that if you are in final year and have been awarded your degree there are additional forms that you will need to fill out in order to register for Autumn. The Examinations Office website has all the information you need.</w:t>
      </w:r>
    </w:p>
    <w:sectPr w:rsidR="000F4C8E" w:rsidRPr="000606BB" w:rsidSect="00EB2FC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5B06" w14:textId="77777777" w:rsidR="000D2641" w:rsidRDefault="000D2641" w:rsidP="000F4C8E">
      <w:pPr>
        <w:spacing w:after="0" w:line="240" w:lineRule="auto"/>
      </w:pPr>
      <w:r>
        <w:separator/>
      </w:r>
    </w:p>
  </w:endnote>
  <w:endnote w:type="continuationSeparator" w:id="0">
    <w:p w14:paraId="57675283" w14:textId="77777777" w:rsidR="000D2641" w:rsidRDefault="000D2641" w:rsidP="000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40983"/>
      <w:docPartObj>
        <w:docPartGallery w:val="Page Numbers (Bottom of Page)"/>
        <w:docPartUnique/>
      </w:docPartObj>
    </w:sdtPr>
    <w:sdtEndPr>
      <w:rPr>
        <w:noProof/>
      </w:rPr>
    </w:sdtEndPr>
    <w:sdtContent>
      <w:p w14:paraId="2996C556" w14:textId="1D3CE14D" w:rsidR="000F4C8E" w:rsidRDefault="000F4C8E">
        <w:pPr>
          <w:pStyle w:val="Footer"/>
          <w:jc w:val="center"/>
        </w:pPr>
        <w:r>
          <w:fldChar w:fldCharType="begin"/>
        </w:r>
        <w:r>
          <w:instrText xml:space="preserve"> PAGE   \* MERGEFORMAT </w:instrText>
        </w:r>
        <w:r>
          <w:fldChar w:fldCharType="separate"/>
        </w:r>
        <w:r w:rsidR="00862401">
          <w:rPr>
            <w:noProof/>
          </w:rPr>
          <w:t>3</w:t>
        </w:r>
        <w:r>
          <w:rPr>
            <w:noProof/>
          </w:rPr>
          <w:fldChar w:fldCharType="end"/>
        </w:r>
      </w:p>
    </w:sdtContent>
  </w:sdt>
  <w:p w14:paraId="1FB669F0" w14:textId="77777777" w:rsidR="000F4C8E" w:rsidRDefault="000F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9761" w14:textId="77777777" w:rsidR="000D2641" w:rsidRDefault="000D2641" w:rsidP="000F4C8E">
      <w:pPr>
        <w:spacing w:after="0" w:line="240" w:lineRule="auto"/>
      </w:pPr>
      <w:r>
        <w:separator/>
      </w:r>
    </w:p>
  </w:footnote>
  <w:footnote w:type="continuationSeparator" w:id="0">
    <w:p w14:paraId="7A8AFCCF" w14:textId="77777777" w:rsidR="000D2641" w:rsidRDefault="000D2641" w:rsidP="000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4C4B" w14:textId="711F464A" w:rsidR="000F4C8E" w:rsidRDefault="000F4C8E">
    <w:pPr>
      <w:pStyle w:val="Header"/>
      <w:jc w:val="center"/>
    </w:pPr>
  </w:p>
  <w:p w14:paraId="42E8675B" w14:textId="77777777" w:rsidR="000F4C8E" w:rsidRDefault="000F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79"/>
    <w:multiLevelType w:val="hybridMultilevel"/>
    <w:tmpl w:val="56205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E4CC3"/>
    <w:multiLevelType w:val="multilevel"/>
    <w:tmpl w:val="211CB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2C679D"/>
    <w:multiLevelType w:val="hybridMultilevel"/>
    <w:tmpl w:val="81A61AF6"/>
    <w:lvl w:ilvl="0" w:tplc="9F0029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68"/>
    <w:rsid w:val="000606BB"/>
    <w:rsid w:val="000D2641"/>
    <w:rsid w:val="000F4C8E"/>
    <w:rsid w:val="002E6BF4"/>
    <w:rsid w:val="00361CF0"/>
    <w:rsid w:val="00545776"/>
    <w:rsid w:val="005E7C11"/>
    <w:rsid w:val="006C12B7"/>
    <w:rsid w:val="0071728F"/>
    <w:rsid w:val="00730FF1"/>
    <w:rsid w:val="00862401"/>
    <w:rsid w:val="00964213"/>
    <w:rsid w:val="009E2AE9"/>
    <w:rsid w:val="00A1553D"/>
    <w:rsid w:val="00A2030F"/>
    <w:rsid w:val="00A360FD"/>
    <w:rsid w:val="00A445A0"/>
    <w:rsid w:val="00CB07E6"/>
    <w:rsid w:val="00CF47D1"/>
    <w:rsid w:val="00DA0FDA"/>
    <w:rsid w:val="00EB2FC4"/>
    <w:rsid w:val="00EE2913"/>
    <w:rsid w:val="00F07992"/>
    <w:rsid w:val="00F6494B"/>
    <w:rsid w:val="00F84068"/>
    <w:rsid w:val="58D68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1F14"/>
  <w15:chartTrackingRefBased/>
  <w15:docId w15:val="{AD0265F2-F030-428F-970D-B1C3F49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6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068"/>
    <w:pPr>
      <w:spacing w:after="0" w:line="240" w:lineRule="auto"/>
    </w:pPr>
    <w:rPr>
      <w:lang w:val="en-IE"/>
    </w:rPr>
  </w:style>
  <w:style w:type="paragraph" w:styleId="ListParagraph">
    <w:name w:val="List Paragraph"/>
    <w:basedOn w:val="Normal"/>
    <w:uiPriority w:val="34"/>
    <w:qFormat/>
    <w:rsid w:val="00F84068"/>
    <w:pPr>
      <w:ind w:left="720"/>
      <w:contextualSpacing/>
    </w:pPr>
  </w:style>
  <w:style w:type="paragraph" w:styleId="Header">
    <w:name w:val="header"/>
    <w:basedOn w:val="Normal"/>
    <w:link w:val="HeaderChar"/>
    <w:uiPriority w:val="99"/>
    <w:unhideWhenUsed/>
    <w:rsid w:val="000F4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8E"/>
    <w:rPr>
      <w:lang w:val="en-IE"/>
    </w:rPr>
  </w:style>
  <w:style w:type="paragraph" w:styleId="Footer">
    <w:name w:val="footer"/>
    <w:basedOn w:val="Normal"/>
    <w:link w:val="FooterChar"/>
    <w:uiPriority w:val="99"/>
    <w:unhideWhenUsed/>
    <w:rsid w:val="000F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8E"/>
    <w:rPr>
      <w:lang w:val="en-IE"/>
    </w:rPr>
  </w:style>
  <w:style w:type="character" w:styleId="CommentReference">
    <w:name w:val="annotation reference"/>
    <w:basedOn w:val="DefaultParagraphFont"/>
    <w:uiPriority w:val="99"/>
    <w:semiHidden/>
    <w:unhideWhenUsed/>
    <w:rsid w:val="009E2AE9"/>
    <w:rPr>
      <w:sz w:val="16"/>
      <w:szCs w:val="16"/>
    </w:rPr>
  </w:style>
  <w:style w:type="paragraph" w:styleId="CommentText">
    <w:name w:val="annotation text"/>
    <w:basedOn w:val="Normal"/>
    <w:link w:val="CommentTextChar"/>
    <w:uiPriority w:val="99"/>
    <w:semiHidden/>
    <w:unhideWhenUsed/>
    <w:rsid w:val="009E2AE9"/>
    <w:pPr>
      <w:spacing w:line="240" w:lineRule="auto"/>
    </w:pPr>
    <w:rPr>
      <w:sz w:val="20"/>
      <w:szCs w:val="20"/>
    </w:rPr>
  </w:style>
  <w:style w:type="character" w:customStyle="1" w:styleId="CommentTextChar">
    <w:name w:val="Comment Text Char"/>
    <w:basedOn w:val="DefaultParagraphFont"/>
    <w:link w:val="CommentText"/>
    <w:uiPriority w:val="99"/>
    <w:semiHidden/>
    <w:rsid w:val="009E2AE9"/>
    <w:rPr>
      <w:sz w:val="20"/>
      <w:szCs w:val="20"/>
      <w:lang w:val="en-IE"/>
    </w:rPr>
  </w:style>
  <w:style w:type="paragraph" w:styleId="CommentSubject">
    <w:name w:val="annotation subject"/>
    <w:basedOn w:val="CommentText"/>
    <w:next w:val="CommentText"/>
    <w:link w:val="CommentSubjectChar"/>
    <w:uiPriority w:val="99"/>
    <w:semiHidden/>
    <w:unhideWhenUsed/>
    <w:rsid w:val="009E2AE9"/>
    <w:rPr>
      <w:b/>
      <w:bCs/>
    </w:rPr>
  </w:style>
  <w:style w:type="character" w:customStyle="1" w:styleId="CommentSubjectChar">
    <w:name w:val="Comment Subject Char"/>
    <w:basedOn w:val="CommentTextChar"/>
    <w:link w:val="CommentSubject"/>
    <w:uiPriority w:val="99"/>
    <w:semiHidden/>
    <w:rsid w:val="009E2AE9"/>
    <w:rPr>
      <w:b/>
      <w:bCs/>
      <w:sz w:val="20"/>
      <w:szCs w:val="20"/>
      <w:lang w:val="en-IE"/>
    </w:rPr>
  </w:style>
  <w:style w:type="paragraph" w:styleId="BalloonText">
    <w:name w:val="Balloon Text"/>
    <w:basedOn w:val="Normal"/>
    <w:link w:val="BalloonTextChar"/>
    <w:uiPriority w:val="99"/>
    <w:semiHidden/>
    <w:unhideWhenUsed/>
    <w:rsid w:val="009E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E9"/>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BAE281157B04E98F4E82C5C423E25" ma:contentTypeVersion="13" ma:contentTypeDescription="Create a new document." ma:contentTypeScope="" ma:versionID="11f821fe755c1ae821bfcd9c89febfb4">
  <xsd:schema xmlns:xsd="http://www.w3.org/2001/XMLSchema" xmlns:xs="http://www.w3.org/2001/XMLSchema" xmlns:p="http://schemas.microsoft.com/office/2006/metadata/properties" xmlns:ns2="62266785-3bc3-42fa-99a7-02e4f23ce0b0" xmlns:ns3="f5e10f58-7453-4fbb-b3f6-df4042c663b7" targetNamespace="http://schemas.microsoft.com/office/2006/metadata/properties" ma:root="true" ma:fieldsID="61f775d8c8401fe56dcb0927425db160" ns2:_="" ns3:_="">
    <xsd:import namespace="62266785-3bc3-42fa-99a7-02e4f23ce0b0"/>
    <xsd:import namespace="f5e10f58-7453-4fbb-b3f6-df4042c66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6785-3bc3-42fa-99a7-02e4f23ce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e10f58-7453-4fbb-b3f6-df4042c663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673F0-3169-4812-81E0-F63B36A1E1D6}">
  <ds:schemaRefs>
    <ds:schemaRef ds:uri="http://purl.org/dc/terms/"/>
    <ds:schemaRef ds:uri="http://schemas.openxmlformats.org/package/2006/metadata/core-properties"/>
    <ds:schemaRef ds:uri="http://schemas.microsoft.com/office/2006/documentManagement/types"/>
    <ds:schemaRef ds:uri="f5e10f58-7453-4fbb-b3f6-df4042c663b7"/>
    <ds:schemaRef ds:uri="http://purl.org/dc/elements/1.1/"/>
    <ds:schemaRef ds:uri="http://schemas.microsoft.com/office/2006/metadata/properties"/>
    <ds:schemaRef ds:uri="62266785-3bc3-42fa-99a7-02e4f23ce0b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68213C-5277-4C1A-9439-10F1A9FA5FB4}">
  <ds:schemaRefs>
    <ds:schemaRef ds:uri="http://schemas.microsoft.com/sharepoint/v3/contenttype/forms"/>
  </ds:schemaRefs>
</ds:datastoreItem>
</file>

<file path=customXml/itemProps3.xml><?xml version="1.0" encoding="utf-8"?>
<ds:datastoreItem xmlns:ds="http://schemas.openxmlformats.org/officeDocument/2006/customXml" ds:itemID="{1B544694-E080-4456-B63E-CFC582AC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6785-3bc3-42fa-99a7-02e4f23ce0b0"/>
    <ds:schemaRef ds:uri="f5e10f58-7453-4fbb-b3f6-df4042c6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Fagan</dc:creator>
  <cp:keywords/>
  <dc:description/>
  <cp:lastModifiedBy>Eleanor Shannon</cp:lastModifiedBy>
  <cp:revision>2</cp:revision>
  <dcterms:created xsi:type="dcterms:W3CDTF">2021-08-16T15:52:00Z</dcterms:created>
  <dcterms:modified xsi:type="dcterms:W3CDTF">2021-08-16T15:52:00Z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0x01010003DBAE281157B04E98F4E82C5C423E25</vt:lpwstr>
  </property>
</Properties>
</file>